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8B4" w:rsidRDefault="003638B4" w:rsidP="003E350E">
      <w:pPr>
        <w:pStyle w:val="1"/>
        <w:shd w:val="clear" w:color="auto" w:fill="auto"/>
        <w:spacing w:after="520"/>
        <w:ind w:firstLine="0"/>
      </w:pPr>
    </w:p>
    <w:p w:rsidR="003638B4" w:rsidRPr="003638B4" w:rsidRDefault="003638B4" w:rsidP="003638B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</w:p>
    <w:p w:rsidR="003638B4" w:rsidRPr="003638B4" w:rsidRDefault="003638B4" w:rsidP="003638B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proofErr w:type="gramStart"/>
      <w:r w:rsidRPr="003638B4">
        <w:rPr>
          <w:rFonts w:ascii="Times New Roman" w:eastAsia="Times New Roman" w:hAnsi="Times New Roman" w:cs="Times New Roman"/>
          <w:color w:val="auto"/>
          <w:lang w:eastAsia="ar-SA" w:bidi="ar-SA"/>
        </w:rPr>
        <w:t>РОССИЙСКАЯ  ФЕДЕРАЦИЯ</w:t>
      </w:r>
      <w:proofErr w:type="gramEnd"/>
    </w:p>
    <w:p w:rsidR="003638B4" w:rsidRPr="003638B4" w:rsidRDefault="003638B4" w:rsidP="003638B4">
      <w:pPr>
        <w:widowControl/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638B4">
        <w:rPr>
          <w:rFonts w:ascii="Times New Roman" w:eastAsia="Times New Roman" w:hAnsi="Times New Roman" w:cs="Times New Roman"/>
          <w:color w:val="auto"/>
          <w:lang w:eastAsia="ar-SA" w:bidi="ar-SA"/>
        </w:rPr>
        <w:t>Управление по образованию и науке</w:t>
      </w:r>
    </w:p>
    <w:p w:rsidR="003638B4" w:rsidRPr="003638B4" w:rsidRDefault="003638B4" w:rsidP="003638B4">
      <w:pPr>
        <w:widowControl/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  <w:color w:val="auto"/>
          <w:lang w:eastAsia="ar-SA" w:bidi="ar-SA"/>
        </w:rPr>
      </w:pPr>
      <w:r w:rsidRPr="003638B4">
        <w:rPr>
          <w:rFonts w:ascii="Times New Roman" w:eastAsia="Times New Roman" w:hAnsi="Times New Roman" w:cs="Times New Roman"/>
          <w:color w:val="auto"/>
          <w:lang w:eastAsia="ar-SA" w:bidi="ar-SA"/>
        </w:rPr>
        <w:t>Администрации города Сочи Краснодарского края</w:t>
      </w:r>
    </w:p>
    <w:p w:rsidR="003638B4" w:rsidRPr="003638B4" w:rsidRDefault="003638B4" w:rsidP="003638B4">
      <w:pPr>
        <w:widowControl/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3638B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муниципальное </w:t>
      </w:r>
      <w:proofErr w:type="gramStart"/>
      <w:r w:rsidRPr="003638B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общеобразовательное  бюджетное</w:t>
      </w:r>
      <w:proofErr w:type="gramEnd"/>
      <w:r w:rsidRPr="003638B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учреждение</w:t>
      </w:r>
    </w:p>
    <w:p w:rsidR="003638B4" w:rsidRPr="003638B4" w:rsidRDefault="003638B4" w:rsidP="003638B4">
      <w:pPr>
        <w:widowControl/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3638B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средняя общеобразовательная школа № 31г.Сочи </w:t>
      </w:r>
    </w:p>
    <w:p w:rsidR="003638B4" w:rsidRPr="003638B4" w:rsidRDefault="003638B4" w:rsidP="003638B4">
      <w:pPr>
        <w:widowControl/>
        <w:pBdr>
          <w:bottom w:val="single" w:sz="8" w:space="2" w:color="000000"/>
        </w:pBdr>
        <w:jc w:val="center"/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</w:pPr>
      <w:r w:rsidRPr="003638B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имени Героя Советского Союза </w:t>
      </w:r>
      <w:proofErr w:type="spellStart"/>
      <w:r w:rsidRPr="003638B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>Гараньяна</w:t>
      </w:r>
      <w:proofErr w:type="spellEnd"/>
      <w:r w:rsidRPr="003638B4">
        <w:rPr>
          <w:rFonts w:ascii="Times New Roman" w:eastAsia="Times New Roman" w:hAnsi="Times New Roman" w:cs="Times New Roman"/>
          <w:b/>
          <w:bCs/>
          <w:color w:val="auto"/>
          <w:lang w:eastAsia="ar-SA" w:bidi="ar-SA"/>
        </w:rPr>
        <w:t xml:space="preserve"> Е.К.</w:t>
      </w:r>
    </w:p>
    <w:p w:rsidR="003638B4" w:rsidRPr="003638B4" w:rsidRDefault="003638B4">
      <w:pPr>
        <w:pStyle w:val="1"/>
        <w:shd w:val="clear" w:color="auto" w:fill="auto"/>
        <w:spacing w:after="520"/>
        <w:ind w:left="780" w:firstLine="0"/>
        <w:rPr>
          <w:lang w:val="en-US"/>
        </w:rPr>
      </w:pPr>
    </w:p>
    <w:p w:rsidR="003E350E" w:rsidRDefault="003E350E">
      <w:pPr>
        <w:pStyle w:val="1"/>
        <w:shd w:val="clear" w:color="auto" w:fill="auto"/>
        <w:spacing w:after="640"/>
        <w:ind w:left="780" w:firstLine="0"/>
      </w:pPr>
      <w:r>
        <w:t xml:space="preserve">Утверждено </w:t>
      </w:r>
    </w:p>
    <w:p w:rsidR="00C916E7" w:rsidRDefault="007B1598">
      <w:pPr>
        <w:pStyle w:val="1"/>
        <w:shd w:val="clear" w:color="auto" w:fill="auto"/>
        <w:spacing w:after="640"/>
        <w:ind w:left="780" w:firstLine="0"/>
      </w:pPr>
      <w:r>
        <w:t xml:space="preserve">решением педагогического совета МОБУ </w:t>
      </w:r>
      <w:r w:rsidR="003638B4">
        <w:t xml:space="preserve">СОШ №31 </w:t>
      </w:r>
      <w:proofErr w:type="spellStart"/>
      <w:r w:rsidR="003638B4">
        <w:t>г.Сочи</w:t>
      </w:r>
      <w:proofErr w:type="spellEnd"/>
      <w:r w:rsidR="003638B4">
        <w:t xml:space="preserve"> имени Героя Советского Союза </w:t>
      </w:r>
      <w:proofErr w:type="spellStart"/>
      <w:r w:rsidR="003638B4">
        <w:t>Гараньяна</w:t>
      </w:r>
      <w:proofErr w:type="spellEnd"/>
      <w:r w:rsidR="003638B4">
        <w:t xml:space="preserve"> Е.К </w:t>
      </w:r>
      <w:r w:rsidR="005D1613">
        <w:t xml:space="preserve"> </w:t>
      </w:r>
      <w:r w:rsidR="003638B4">
        <w:t xml:space="preserve"> от 30</w:t>
      </w:r>
      <w:r w:rsidR="005D1613">
        <w:t xml:space="preserve"> августа 2022</w:t>
      </w:r>
      <w:r>
        <w:t xml:space="preserve"> года протокол №1</w:t>
      </w:r>
    </w:p>
    <w:p w:rsidR="003638B4" w:rsidRDefault="003E350E" w:rsidP="003E350E">
      <w:pPr>
        <w:pStyle w:val="1"/>
        <w:shd w:val="clear" w:color="auto" w:fill="auto"/>
        <w:spacing w:after="1840"/>
      </w:pPr>
      <w:r>
        <w:t xml:space="preserve">                       </w:t>
      </w:r>
      <w:r w:rsidR="005D1613">
        <w:t>П</w:t>
      </w:r>
      <w:r w:rsidR="007B1598">
        <w:t>редседатель</w:t>
      </w:r>
      <w:r w:rsidR="003638B4">
        <w:t xml:space="preserve"> </w:t>
      </w:r>
      <w:proofErr w:type="gramStart"/>
      <w:r w:rsidR="003638B4">
        <w:t xml:space="preserve">педсовета: </w:t>
      </w:r>
      <w:r>
        <w:t xml:space="preserve">  </w:t>
      </w:r>
      <w:proofErr w:type="gramEnd"/>
      <w:r>
        <w:t xml:space="preserve">    </w:t>
      </w:r>
      <w:bookmarkStart w:id="0" w:name="_GoBack"/>
      <w:bookmarkEnd w:id="0"/>
      <w:r>
        <w:t xml:space="preserve">                  </w:t>
      </w:r>
      <w:r w:rsidR="003638B4">
        <w:t xml:space="preserve"> </w:t>
      </w:r>
      <w:proofErr w:type="spellStart"/>
      <w:r w:rsidR="003638B4">
        <w:t>Г.Г.А</w:t>
      </w:r>
      <w:r w:rsidR="005D1613">
        <w:t>воя</w:t>
      </w:r>
      <w:r>
        <w:t>н</w:t>
      </w:r>
      <w:proofErr w:type="spellEnd"/>
    </w:p>
    <w:p w:rsidR="00C916E7" w:rsidRDefault="007B1598">
      <w:pPr>
        <w:pStyle w:val="1"/>
        <w:shd w:val="clear" w:color="auto" w:fill="auto"/>
        <w:ind w:firstLine="0"/>
        <w:jc w:val="center"/>
      </w:pPr>
      <w:r>
        <w:t>РАБОЧАЯ ПРОГРАММА</w:t>
      </w:r>
    </w:p>
    <w:p w:rsidR="00C916E7" w:rsidRDefault="007B159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t>по астрономии</w:t>
      </w:r>
    </w:p>
    <w:p w:rsidR="00C916E7" w:rsidRDefault="007B1598">
      <w:pPr>
        <w:pStyle w:val="1"/>
        <w:shd w:val="clear" w:color="auto" w:fill="auto"/>
        <w:spacing w:after="320"/>
        <w:ind w:firstLine="0"/>
      </w:pPr>
      <w:r>
        <w:rPr>
          <w:b/>
          <w:bCs/>
        </w:rPr>
        <w:t xml:space="preserve">Уровень образования: </w:t>
      </w:r>
      <w:r>
        <w:t>среднее общее образование (11 класс)</w:t>
      </w:r>
    </w:p>
    <w:p w:rsidR="00C916E7" w:rsidRDefault="007B1598">
      <w:pPr>
        <w:pStyle w:val="1"/>
        <w:shd w:val="clear" w:color="auto" w:fill="auto"/>
        <w:spacing w:after="320"/>
        <w:ind w:firstLine="0"/>
      </w:pPr>
      <w:r>
        <w:rPr>
          <w:b/>
          <w:bCs/>
        </w:rPr>
        <w:t>Количество часов</w:t>
      </w:r>
      <w:r>
        <w:t>: 34</w:t>
      </w:r>
    </w:p>
    <w:p w:rsidR="00C916E7" w:rsidRDefault="007B1598">
      <w:pPr>
        <w:pStyle w:val="1"/>
        <w:shd w:val="clear" w:color="auto" w:fill="auto"/>
        <w:spacing w:after="520"/>
        <w:ind w:firstLine="0"/>
      </w:pPr>
      <w:r>
        <w:rPr>
          <w:b/>
          <w:bCs/>
        </w:rPr>
        <w:t xml:space="preserve">Учитель: </w:t>
      </w:r>
      <w:proofErr w:type="spellStart"/>
      <w:r w:rsidR="003638B4">
        <w:t>Негмедзянова</w:t>
      </w:r>
      <w:proofErr w:type="spellEnd"/>
      <w:r w:rsidR="003638B4">
        <w:t xml:space="preserve"> Раиса Васильевна</w:t>
      </w:r>
    </w:p>
    <w:p w:rsidR="00C916E7" w:rsidRDefault="007B1598">
      <w:pPr>
        <w:pStyle w:val="1"/>
        <w:shd w:val="clear" w:color="auto" w:fill="auto"/>
        <w:spacing w:after="200"/>
        <w:ind w:firstLine="0"/>
      </w:pPr>
      <w:r>
        <w:rPr>
          <w:b/>
          <w:bCs/>
        </w:rPr>
        <w:t xml:space="preserve">Программа разработана в соответствии </w:t>
      </w:r>
      <w:r>
        <w:t>с ФГОС СОО,</w:t>
      </w:r>
    </w:p>
    <w:p w:rsidR="00C916E7" w:rsidRDefault="007B1598">
      <w:pPr>
        <w:pStyle w:val="1"/>
        <w:shd w:val="clear" w:color="auto" w:fill="auto"/>
        <w:spacing w:after="420"/>
        <w:ind w:firstLine="0"/>
        <w:jc w:val="both"/>
      </w:pPr>
      <w:r>
        <w:rPr>
          <w:b/>
          <w:bCs/>
        </w:rPr>
        <w:t xml:space="preserve">с учетом </w:t>
      </w:r>
      <w:r>
        <w:t>примерной основной образовательной программой среднего общего образования (решение ФУМО по общему образованию, протокол от 28.06.2016 № 2/16-з); примерной программой воспитания, одобренной решением федерального учебно-методического объединения по общему об</w:t>
      </w:r>
      <w:r>
        <w:t xml:space="preserve">разованию, протокол от 2 июня 2020 г. №2/20), </w:t>
      </w:r>
      <w:r>
        <w:rPr>
          <w:b/>
          <w:bCs/>
        </w:rPr>
        <w:t xml:space="preserve">с учетом УМК </w:t>
      </w:r>
      <w:r>
        <w:t xml:space="preserve">«Астрономия. Базовый уровень. 11 класс» Б.А. Воронцов - Вельяминов, Е.К. </w:t>
      </w:r>
      <w:proofErr w:type="spellStart"/>
      <w:r>
        <w:t>Страут</w:t>
      </w:r>
      <w:proofErr w:type="spellEnd"/>
      <w:r>
        <w:t>, М.: Дрофа, 2019 г.</w:t>
      </w:r>
    </w:p>
    <w:p w:rsidR="00C916E7" w:rsidRDefault="007B1598">
      <w:pPr>
        <w:pStyle w:val="1"/>
        <w:shd w:val="clear" w:color="auto" w:fill="auto"/>
        <w:spacing w:after="320"/>
        <w:ind w:firstLine="0"/>
        <w:jc w:val="center"/>
      </w:pPr>
      <w:r>
        <w:rPr>
          <w:b/>
          <w:bCs/>
        </w:rPr>
        <w:lastRenderedPageBreak/>
        <w:t>ПЛАНИРУЕМЫЕ РЕЗУЛЬТАТЫ ОСВОЕНИЯ</w:t>
      </w:r>
      <w:r>
        <w:rPr>
          <w:b/>
          <w:bCs/>
        </w:rPr>
        <w:br/>
        <w:t>УЧЕБНОГО ПРЕДМЕТА</w:t>
      </w:r>
    </w:p>
    <w:p w:rsidR="00C916E7" w:rsidRDefault="007B15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Личностные результаты</w:t>
      </w:r>
    </w:p>
    <w:p w:rsidR="00C916E7" w:rsidRDefault="007B15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1"/>
        </w:tabs>
        <w:jc w:val="both"/>
      </w:pPr>
      <w:bookmarkStart w:id="1" w:name="bookmark0"/>
      <w:bookmarkStart w:id="2" w:name="bookmark1"/>
      <w:r>
        <w:t>Патриотическое воспитание</w:t>
      </w:r>
      <w:r>
        <w:t>:</w:t>
      </w:r>
      <w:bookmarkEnd w:id="1"/>
      <w:bookmarkEnd w:id="2"/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r>
        <w:t>проявление интереса к истории и современному состоянию российской космологии, астрономии, космонавтики;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55"/>
        </w:tabs>
        <w:ind w:firstLine="720"/>
        <w:jc w:val="both"/>
      </w:pPr>
      <w:r>
        <w:t>ценностное отношение к достижениям российских учёных-физиков</w:t>
      </w:r>
    </w:p>
    <w:p w:rsidR="00C916E7" w:rsidRDefault="007B15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1"/>
        </w:tabs>
        <w:jc w:val="both"/>
      </w:pPr>
      <w:bookmarkStart w:id="3" w:name="bookmark2"/>
      <w:bookmarkStart w:id="4" w:name="bookmark3"/>
      <w:r>
        <w:t>Гражданское и духовно-нравственное воспитание:</w:t>
      </w:r>
      <w:bookmarkEnd w:id="3"/>
      <w:bookmarkEnd w:id="4"/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готовность к активному участию в </w:t>
      </w:r>
      <w:r>
        <w:t xml:space="preserve">обсуждении </w:t>
      </w:r>
      <w:proofErr w:type="spellStart"/>
      <w:r>
        <w:t>общественно</w:t>
      </w:r>
      <w:r>
        <w:softHyphen/>
        <w:t>значимых</w:t>
      </w:r>
      <w:proofErr w:type="spellEnd"/>
      <w:r>
        <w:t xml:space="preserve"> и этических проблем, связанных с практическим применением достижений физики, астрономии, химии;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r>
        <w:t>осознание важности морально-этических принципов в деятельности учёного</w:t>
      </w:r>
    </w:p>
    <w:p w:rsidR="00C916E7" w:rsidRDefault="007B15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1"/>
        </w:tabs>
        <w:jc w:val="both"/>
      </w:pPr>
      <w:bookmarkStart w:id="5" w:name="bookmark4"/>
      <w:bookmarkStart w:id="6" w:name="bookmark5"/>
      <w:r>
        <w:t>Эстетическое воспитание:</w:t>
      </w:r>
      <w:bookmarkEnd w:id="5"/>
      <w:bookmarkEnd w:id="6"/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r>
        <w:t xml:space="preserve">восприятие эстетических качеств </w:t>
      </w:r>
      <w:r>
        <w:t>астрономии: её гармоничного построения, строгости, точности, лаконичности</w:t>
      </w:r>
    </w:p>
    <w:p w:rsidR="00C916E7" w:rsidRDefault="007B15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1"/>
        </w:tabs>
        <w:jc w:val="both"/>
      </w:pPr>
      <w:bookmarkStart w:id="7" w:name="bookmark6"/>
      <w:bookmarkStart w:id="8" w:name="bookmark7"/>
      <w:r>
        <w:t>Ценности научного познания:</w:t>
      </w:r>
      <w:bookmarkEnd w:id="7"/>
      <w:bookmarkEnd w:id="8"/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r>
        <w:t>осознание ценности науки естественнонаучного цикла как мощного инструмента познания мира, основы развития технологий, важнейшей составляющей культуры;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r>
        <w:t>раз</w:t>
      </w:r>
      <w:r>
        <w:t>витие научной любознательности, интереса к исследовательской деятельности</w:t>
      </w:r>
    </w:p>
    <w:p w:rsidR="00C916E7" w:rsidRDefault="007B15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1"/>
        </w:tabs>
        <w:jc w:val="both"/>
      </w:pPr>
      <w:bookmarkStart w:id="9" w:name="bookmark8"/>
      <w:bookmarkStart w:id="10" w:name="bookmark9"/>
      <w:r>
        <w:t>Формирование культуры здоровья и эмоционального благополучия:</w:t>
      </w:r>
      <w:bookmarkEnd w:id="9"/>
      <w:bookmarkEnd w:id="10"/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r>
        <w:t>осознание ценности безопасного образа жизни в современном технологическом мире, важности правил безопасного поведения на</w:t>
      </w:r>
      <w:r>
        <w:t xml:space="preserve"> транспорте, на дорогах, в домашних условиях;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141"/>
        </w:tabs>
        <w:ind w:firstLine="720"/>
        <w:jc w:val="both"/>
      </w:pPr>
      <w:proofErr w:type="spellStart"/>
      <w:r>
        <w:t>сформированность</w:t>
      </w:r>
      <w:proofErr w:type="spellEnd"/>
      <w:r>
        <w:t xml:space="preserve"> навыка рефлексии, признание своего права на ошибку и такого же права у другого человека</w:t>
      </w:r>
    </w:p>
    <w:p w:rsidR="00C916E7" w:rsidRDefault="007B15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1"/>
        </w:tabs>
        <w:jc w:val="both"/>
      </w:pPr>
      <w:bookmarkStart w:id="11" w:name="bookmark10"/>
      <w:bookmarkStart w:id="12" w:name="bookmark11"/>
      <w:r>
        <w:t>Трудовое воспитание:</w:t>
      </w:r>
      <w:bookmarkEnd w:id="11"/>
      <w:bookmarkEnd w:id="12"/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ind w:firstLine="720"/>
        <w:jc w:val="both"/>
      </w:pPr>
      <w:r>
        <w:t xml:space="preserve">активное участие в решении практических задач (в рамках семьи, школы, города, края) </w:t>
      </w:r>
      <w:r>
        <w:t>технологической и социальной направленности, требующих в том числе и физических знаний;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94"/>
        </w:tabs>
        <w:ind w:firstLine="720"/>
        <w:jc w:val="both"/>
      </w:pPr>
      <w:r>
        <w:t>интерес к практическому изучению профессий, связанных с физикой</w:t>
      </w:r>
    </w:p>
    <w:p w:rsidR="00C916E7" w:rsidRDefault="007B15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31"/>
        </w:tabs>
        <w:jc w:val="both"/>
      </w:pPr>
      <w:bookmarkStart w:id="13" w:name="bookmark12"/>
      <w:bookmarkStart w:id="14" w:name="bookmark13"/>
      <w:r>
        <w:t>Экологическое воспитание:</w:t>
      </w:r>
      <w:bookmarkEnd w:id="13"/>
      <w:bookmarkEnd w:id="14"/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ind w:firstLine="720"/>
        <w:jc w:val="both"/>
      </w:pPr>
      <w:r>
        <w:t xml:space="preserve">ориентация на применение физических знаний для решения задач в области </w:t>
      </w:r>
      <w:r>
        <w:t>окружающей среды, планирования поступков и оценки их возможных последствий для окружающей среды;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ind w:firstLine="720"/>
        <w:jc w:val="both"/>
      </w:pPr>
      <w:r>
        <w:t>осознание глобального характера экологических проблем и путей их решения</w:t>
      </w:r>
    </w:p>
    <w:p w:rsidR="00C916E7" w:rsidRDefault="007B1598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1117"/>
        </w:tabs>
        <w:jc w:val="both"/>
      </w:pPr>
      <w:bookmarkStart w:id="15" w:name="bookmark14"/>
      <w:bookmarkStart w:id="16" w:name="bookmark15"/>
      <w:r>
        <w:t>Адаптация обучающегося к изменяющимся условиям социальной и природной среды:</w:t>
      </w:r>
      <w:bookmarkEnd w:id="15"/>
      <w:bookmarkEnd w:id="16"/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80"/>
        </w:tabs>
        <w:ind w:firstLine="720"/>
        <w:jc w:val="both"/>
      </w:pPr>
      <w:r>
        <w:t>потребнос</w:t>
      </w:r>
      <w:r>
        <w:t>ть во взаимодействии при выполнении исследований и проектов естественнонаучной направленности, открытость опыту и знаниям других;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jc w:val="both"/>
      </w:pPr>
      <w:r>
        <w:lastRenderedPageBreak/>
        <w:t>повышение уровня своей компетентности через практическую деятельность;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jc w:val="both"/>
      </w:pPr>
      <w:r>
        <w:t>потребность в формировании новых знаний, в том числе фо</w:t>
      </w:r>
      <w:r>
        <w:t>рмулировать идеи, понятия, гипотезы о космических объектах и явлениях;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jc w:val="both"/>
      </w:pPr>
      <w:r>
        <w:t>осознание дефицитов собственных знаний и компетентностей в области астрономии;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jc w:val="both"/>
      </w:pPr>
      <w:r>
        <w:t>планирование своего развития в приобретении новых естественнонаучных знаний;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93"/>
        </w:tabs>
        <w:ind w:firstLine="740"/>
        <w:jc w:val="both"/>
      </w:pPr>
      <w:r>
        <w:t>стремление анализировать и вы</w:t>
      </w:r>
      <w:r>
        <w:t>являть взаимосвязи природы, общества и экономики, в том числе с использованием естественнонаучных знаний;</w:t>
      </w:r>
    </w:p>
    <w:p w:rsidR="00C916E7" w:rsidRDefault="007B1598">
      <w:pPr>
        <w:pStyle w:val="1"/>
        <w:numPr>
          <w:ilvl w:val="0"/>
          <w:numId w:val="2"/>
        </w:numPr>
        <w:shd w:val="clear" w:color="auto" w:fill="auto"/>
        <w:tabs>
          <w:tab w:val="left" w:pos="1274"/>
        </w:tabs>
        <w:ind w:firstLine="740"/>
        <w:jc w:val="both"/>
      </w:pPr>
      <w:r>
        <w:t>оценка своих действий с учётом влияния на окружающую среду, возможных глобальных последствий</w:t>
      </w:r>
    </w:p>
    <w:p w:rsidR="00C916E7" w:rsidRDefault="007B1598">
      <w:pPr>
        <w:pStyle w:val="1"/>
        <w:shd w:val="clear" w:color="auto" w:fill="auto"/>
        <w:ind w:firstLine="740"/>
        <w:jc w:val="both"/>
      </w:pPr>
      <w:r>
        <w:t xml:space="preserve">Приобретение соответствующего этим ценностям опыта </w:t>
      </w:r>
      <w:r>
        <w:t>поведения, опыта применения сформированных знаний и отношений на практике (то есть в приобретении опыта осуществления социально значимых дел):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spacing w:line="259" w:lineRule="auto"/>
        <w:ind w:firstLine="740"/>
        <w:jc w:val="both"/>
      </w:pPr>
      <w:r>
        <w:t>опыт дел, направленных на заботу о своей семье, родных и близких;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spacing w:line="259" w:lineRule="auto"/>
        <w:ind w:firstLine="740"/>
        <w:jc w:val="both"/>
      </w:pPr>
      <w:r>
        <w:t xml:space="preserve">трудовой опыт, опыт участия в производственной </w:t>
      </w:r>
      <w:r>
        <w:t>практике;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ind w:firstLine="740"/>
        <w:jc w:val="both"/>
      </w:pPr>
      <w:r>
        <w:t>опыт дел, направленных на пользу своему родному городу или селу, стране в целом, опыт деятельного выражения собственной гражданской позиции;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73"/>
        </w:tabs>
        <w:spacing w:line="262" w:lineRule="auto"/>
        <w:ind w:firstLine="740"/>
        <w:jc w:val="both"/>
      </w:pPr>
      <w:r>
        <w:t>опыт природоохранных дел;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spacing w:line="252" w:lineRule="auto"/>
        <w:ind w:firstLine="740"/>
        <w:jc w:val="both"/>
      </w:pPr>
      <w:r>
        <w:t>опыт разрешения возникающих конфликтных ситуаций в школе, дома или на улице;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spacing w:line="252" w:lineRule="auto"/>
        <w:ind w:firstLine="740"/>
        <w:jc w:val="both"/>
      </w:pPr>
      <w:r>
        <w:t>опыт самостоятельного приобретения новых знаний, проведения научных исследований, опыт проектной деятельности;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44"/>
        </w:tabs>
        <w:ind w:firstLine="740"/>
        <w:jc w:val="both"/>
      </w:pPr>
      <w:r>
        <w:t>опыт изучения, защиты и восстановления культурного наследия человечества, опыт создания собственных произведений культуры, опыт творческого самов</w:t>
      </w:r>
      <w:r>
        <w:t>ыражения;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44"/>
        </w:tabs>
        <w:spacing w:line="252" w:lineRule="auto"/>
        <w:ind w:firstLine="740"/>
        <w:jc w:val="both"/>
      </w:pPr>
      <w:r>
        <w:t>опыт ведения здорового образа жизни и заботы о здоровье других людей;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39"/>
        </w:tabs>
        <w:spacing w:line="252" w:lineRule="auto"/>
        <w:ind w:firstLine="740"/>
        <w:jc w:val="both"/>
      </w:pPr>
      <w:r>
        <w:t>опыт оказания помощи окружающим, заботы о малышах или пожилых людях, волонтерский опыт;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1034"/>
        </w:tabs>
        <w:spacing w:line="252" w:lineRule="auto"/>
        <w:ind w:firstLine="740"/>
        <w:jc w:val="both"/>
      </w:pPr>
      <w:r>
        <w:t xml:space="preserve">опыт самопознания и самоанализа, опыт социально приемлемого самовыражения и </w:t>
      </w:r>
      <w:r>
        <w:t>самореализации.</w:t>
      </w:r>
    </w:p>
    <w:p w:rsidR="00C916E7" w:rsidRDefault="007B1598">
      <w:pPr>
        <w:pStyle w:val="1"/>
        <w:shd w:val="clear" w:color="auto" w:fill="auto"/>
        <w:ind w:firstLine="0"/>
        <w:jc w:val="center"/>
      </w:pPr>
      <w:proofErr w:type="spellStart"/>
      <w:r>
        <w:rPr>
          <w:b/>
          <w:bCs/>
        </w:rPr>
        <w:t>Метапредметные</w:t>
      </w:r>
      <w:proofErr w:type="spellEnd"/>
      <w:r>
        <w:rPr>
          <w:b/>
          <w:bCs/>
        </w:rPr>
        <w:t xml:space="preserve"> результаты</w:t>
      </w:r>
    </w:p>
    <w:p w:rsidR="00C916E7" w:rsidRDefault="007B1598">
      <w:pPr>
        <w:pStyle w:val="1"/>
        <w:shd w:val="clear" w:color="auto" w:fill="auto"/>
        <w:spacing w:line="271" w:lineRule="auto"/>
        <w:ind w:firstLine="460"/>
        <w:jc w:val="both"/>
      </w:pPr>
      <w:proofErr w:type="spellStart"/>
      <w:r>
        <w:t>Метапредметные</w:t>
      </w:r>
      <w:proofErr w:type="spellEnd"/>
      <w:r>
        <w:t xml:space="preserve"> результаты освоения основной образовательной программы представлены тремя группами универсальных учебных действий (УУД).</w:t>
      </w:r>
    </w:p>
    <w:p w:rsidR="00C916E7" w:rsidRDefault="007B1598">
      <w:pPr>
        <w:pStyle w:val="1"/>
        <w:shd w:val="clear" w:color="auto" w:fill="auto"/>
        <w:spacing w:line="271" w:lineRule="auto"/>
        <w:ind w:firstLine="460"/>
        <w:jc w:val="both"/>
      </w:pPr>
      <w:r>
        <w:rPr>
          <w:b/>
          <w:bCs/>
        </w:rPr>
        <w:t>Регулятивные УУД</w:t>
      </w:r>
    </w:p>
    <w:p w:rsidR="00C916E7" w:rsidRDefault="007B1598">
      <w:pPr>
        <w:pStyle w:val="1"/>
        <w:shd w:val="clear" w:color="auto" w:fill="auto"/>
        <w:spacing w:line="271" w:lineRule="auto"/>
        <w:ind w:firstLine="460"/>
        <w:jc w:val="both"/>
      </w:pPr>
      <w:r>
        <w:rPr>
          <w:b/>
          <w:bCs/>
        </w:rPr>
        <w:t>Выпускник научится:</w:t>
      </w:r>
    </w:p>
    <w:p w:rsidR="00C916E7" w:rsidRDefault="007B1598">
      <w:pPr>
        <w:pStyle w:val="1"/>
        <w:shd w:val="clear" w:color="auto" w:fill="auto"/>
        <w:spacing w:line="271" w:lineRule="auto"/>
        <w:ind w:firstLine="460"/>
        <w:jc w:val="both"/>
      </w:pPr>
      <w:r>
        <w:t>- самостоятельно определять цели, задават</w:t>
      </w:r>
      <w:r>
        <w:t>ь параметры и критерии, по которым можно определить, что цель достигнута;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line="266" w:lineRule="auto"/>
        <w:ind w:firstLine="460"/>
        <w:jc w:val="both"/>
      </w:pPr>
      <w:r>
        <w:lastRenderedPageBreak/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line="266" w:lineRule="auto"/>
        <w:ind w:firstLine="460"/>
        <w:jc w:val="both"/>
      </w:pPr>
      <w:r>
        <w:t xml:space="preserve">ставить и </w:t>
      </w:r>
      <w:r>
        <w:t>формулировать собственные задачи в образовательной деятельности и жизненных ситуациях;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line="266" w:lineRule="auto"/>
        <w:ind w:firstLine="460"/>
        <w:jc w:val="both"/>
      </w:pPr>
      <w: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line="266" w:lineRule="auto"/>
        <w:ind w:firstLine="460"/>
        <w:jc w:val="both"/>
      </w:pPr>
      <w:r>
        <w:t>выбирать путь достижения цели, планировать решение по</w:t>
      </w:r>
      <w:r>
        <w:t>ставленных задач, оптимизируя материальные и нематериальные затраты;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line="266" w:lineRule="auto"/>
        <w:ind w:firstLine="460"/>
        <w:jc w:val="both"/>
      </w:pPr>
      <w:r>
        <w:t>организовывать эффективный поиск ресурсов, необходимых для достижения поставленной цели;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line="266" w:lineRule="auto"/>
        <w:ind w:firstLine="460"/>
        <w:jc w:val="both"/>
      </w:pPr>
      <w:r>
        <w:t>сопоставлять полученный результат деятельности с поставленной заранее целью.</w:t>
      </w:r>
    </w:p>
    <w:p w:rsidR="00C916E7" w:rsidRDefault="007B1598">
      <w:pPr>
        <w:pStyle w:val="1"/>
        <w:shd w:val="clear" w:color="auto" w:fill="auto"/>
        <w:spacing w:line="266" w:lineRule="auto"/>
        <w:ind w:firstLine="460"/>
        <w:jc w:val="both"/>
      </w:pPr>
      <w:r>
        <w:rPr>
          <w:b/>
          <w:bCs/>
        </w:rPr>
        <w:t>Познавательные УУД</w:t>
      </w:r>
    </w:p>
    <w:p w:rsidR="00C916E7" w:rsidRDefault="007B1598">
      <w:pPr>
        <w:pStyle w:val="1"/>
        <w:shd w:val="clear" w:color="auto" w:fill="auto"/>
        <w:spacing w:line="266" w:lineRule="auto"/>
        <w:ind w:firstLine="460"/>
        <w:jc w:val="both"/>
      </w:pPr>
      <w:r>
        <w:rPr>
          <w:b/>
          <w:bCs/>
        </w:rPr>
        <w:t>Вы</w:t>
      </w:r>
      <w:r>
        <w:rPr>
          <w:b/>
          <w:bCs/>
        </w:rPr>
        <w:t>пускник научится: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line="266" w:lineRule="auto"/>
        <w:ind w:firstLine="460"/>
        <w:jc w:val="both"/>
      </w:pPr>
      <w:r>
        <w:t>искать и находить обобщенные способы решения задач, в том числе, осуществлять развернутый информационный поиск и ставить на его основе новые учебные и познавательные задачи;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line="266" w:lineRule="auto"/>
        <w:ind w:firstLine="460"/>
        <w:jc w:val="both"/>
      </w:pPr>
      <w:r>
        <w:t>критически оценивать и интерпретировать информацию с разных пози</w:t>
      </w:r>
      <w:r>
        <w:t>ций, распознавать и фиксировать противоречия в информационных источниках;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line="266" w:lineRule="auto"/>
        <w:ind w:firstLine="460"/>
        <w:jc w:val="both"/>
      </w:pPr>
      <w: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line="266" w:lineRule="auto"/>
        <w:ind w:firstLine="460"/>
        <w:jc w:val="both"/>
      </w:pPr>
      <w:r>
        <w:t>находить и при</w:t>
      </w:r>
      <w:r>
        <w:t>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55"/>
        </w:tabs>
        <w:spacing w:line="266" w:lineRule="auto"/>
        <w:ind w:firstLine="460"/>
        <w:jc w:val="both"/>
      </w:pPr>
      <w:r>
        <w:t>выходить за рамки учебного предмета и осущест</w:t>
      </w:r>
      <w:r>
        <w:t>влять целенаправленный поиск возможностей для широкого переноса средств и способов действия;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50"/>
        </w:tabs>
        <w:spacing w:line="266" w:lineRule="auto"/>
        <w:ind w:firstLine="460"/>
        <w:jc w:val="both"/>
      </w:pPr>
      <w: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78"/>
        </w:tabs>
        <w:spacing w:line="266" w:lineRule="auto"/>
        <w:ind w:firstLine="460"/>
        <w:jc w:val="both"/>
      </w:pPr>
      <w:r>
        <w:t>менять и удерживать разные позици</w:t>
      </w:r>
      <w:r>
        <w:t>и в познавательной деятельности.</w:t>
      </w:r>
    </w:p>
    <w:p w:rsidR="00C916E7" w:rsidRDefault="007B1598">
      <w:pPr>
        <w:pStyle w:val="1"/>
        <w:shd w:val="clear" w:color="auto" w:fill="auto"/>
        <w:spacing w:line="266" w:lineRule="auto"/>
        <w:ind w:firstLine="460"/>
        <w:jc w:val="both"/>
      </w:pPr>
      <w:r>
        <w:rPr>
          <w:b/>
          <w:bCs/>
        </w:rPr>
        <w:t>Коммуникативные УУД</w:t>
      </w:r>
    </w:p>
    <w:p w:rsidR="00C916E7" w:rsidRDefault="007B1598">
      <w:pPr>
        <w:pStyle w:val="1"/>
        <w:shd w:val="clear" w:color="auto" w:fill="auto"/>
        <w:spacing w:line="266" w:lineRule="auto"/>
        <w:ind w:firstLine="460"/>
        <w:jc w:val="both"/>
      </w:pPr>
      <w:r>
        <w:rPr>
          <w:b/>
          <w:bCs/>
        </w:rPr>
        <w:t>Выпускник научится: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60"/>
        </w:tabs>
        <w:spacing w:line="266" w:lineRule="auto"/>
        <w:ind w:firstLine="460"/>
        <w:jc w:val="both"/>
      </w:pPr>
      <w: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</w:t>
      </w:r>
      <w:r>
        <w:t xml:space="preserve"> исходя из соображений результативности взаимодействия, а не личных симпатий;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76"/>
        </w:tabs>
        <w:spacing w:line="266" w:lineRule="auto"/>
        <w:ind w:firstLine="460"/>
        <w:jc w:val="both"/>
      </w:pPr>
      <w:r>
        <w:lastRenderedPageBreak/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pacing w:line="266" w:lineRule="auto"/>
        <w:ind w:firstLine="460"/>
        <w:jc w:val="both"/>
      </w:pPr>
      <w:r>
        <w:t xml:space="preserve">координировать </w:t>
      </w:r>
      <w:r>
        <w:t>и выполнять работу в условиях реального, виртуального и комбинированного взаимодействия;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pacing w:line="266" w:lineRule="auto"/>
        <w:ind w:firstLine="460"/>
        <w:jc w:val="both"/>
      </w:pPr>
      <w: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C916E7" w:rsidRDefault="007B1598">
      <w:pPr>
        <w:pStyle w:val="1"/>
        <w:numPr>
          <w:ilvl w:val="0"/>
          <w:numId w:val="3"/>
        </w:numPr>
        <w:shd w:val="clear" w:color="auto" w:fill="auto"/>
        <w:tabs>
          <w:tab w:val="left" w:pos="771"/>
        </w:tabs>
        <w:spacing w:line="266" w:lineRule="auto"/>
        <w:ind w:firstLine="460"/>
        <w:jc w:val="both"/>
      </w:pPr>
      <w:r>
        <w:t xml:space="preserve">распознавать </w:t>
      </w:r>
      <w:proofErr w:type="spellStart"/>
      <w:r>
        <w:t>конфликтогенные</w:t>
      </w:r>
      <w:proofErr w:type="spellEnd"/>
      <w:r>
        <w:t xml:space="preserve"> ситуации и пред</w:t>
      </w:r>
      <w:r>
        <w:t>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C916E7" w:rsidRDefault="007B15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Предметные результаты</w:t>
      </w:r>
    </w:p>
    <w:p w:rsidR="00C916E7" w:rsidRDefault="007B1598">
      <w:pPr>
        <w:pStyle w:val="1"/>
        <w:shd w:val="clear" w:color="auto" w:fill="auto"/>
        <w:ind w:firstLine="740"/>
        <w:jc w:val="both"/>
      </w:pPr>
      <w:r>
        <w:t>Предметные результаты освоения учебного предмета «Астрономия» отражают:</w:t>
      </w:r>
    </w:p>
    <w:p w:rsidR="00C916E7" w:rsidRDefault="007B1598">
      <w:pPr>
        <w:pStyle w:val="1"/>
        <w:numPr>
          <w:ilvl w:val="0"/>
          <w:numId w:val="4"/>
        </w:numPr>
        <w:shd w:val="clear" w:color="auto" w:fill="auto"/>
        <w:tabs>
          <w:tab w:val="left" w:pos="1380"/>
        </w:tabs>
        <w:spacing w:line="259" w:lineRule="auto"/>
        <w:ind w:firstLine="740"/>
        <w:jc w:val="both"/>
      </w:pPr>
      <w:proofErr w:type="spellStart"/>
      <w:r>
        <w:t>сформированность</w:t>
      </w:r>
      <w:proofErr w:type="spellEnd"/>
      <w:r>
        <w:t xml:space="preserve"> представлений</w:t>
      </w:r>
      <w:r>
        <w:t xml:space="preserve"> о строении Солнечной системы, эволюции звезд и</w:t>
      </w:r>
    </w:p>
    <w:p w:rsidR="00C916E7" w:rsidRDefault="007B1598">
      <w:pPr>
        <w:pStyle w:val="1"/>
        <w:shd w:val="clear" w:color="auto" w:fill="auto"/>
        <w:ind w:firstLine="740"/>
        <w:jc w:val="both"/>
      </w:pPr>
      <w:r>
        <w:t>Вселенной, пространственно-временных масштабах Вселенной;</w:t>
      </w:r>
    </w:p>
    <w:p w:rsidR="00C916E7" w:rsidRDefault="007B1598">
      <w:pPr>
        <w:pStyle w:val="1"/>
        <w:numPr>
          <w:ilvl w:val="0"/>
          <w:numId w:val="4"/>
        </w:numPr>
        <w:shd w:val="clear" w:color="auto" w:fill="auto"/>
        <w:tabs>
          <w:tab w:val="left" w:pos="1380"/>
        </w:tabs>
        <w:spacing w:line="276" w:lineRule="auto"/>
        <w:ind w:firstLine="740"/>
        <w:jc w:val="both"/>
      </w:pPr>
      <w:r>
        <w:t>понимание сущности наблюдаемых во Вселенной явлений;</w:t>
      </w:r>
    </w:p>
    <w:p w:rsidR="00C916E7" w:rsidRDefault="007B1598">
      <w:pPr>
        <w:pStyle w:val="1"/>
        <w:numPr>
          <w:ilvl w:val="0"/>
          <w:numId w:val="4"/>
        </w:numPr>
        <w:shd w:val="clear" w:color="auto" w:fill="auto"/>
        <w:tabs>
          <w:tab w:val="left" w:pos="1380"/>
        </w:tabs>
        <w:ind w:firstLine="740"/>
        <w:jc w:val="both"/>
      </w:pPr>
      <w:r>
        <w:t xml:space="preserve">владение основополагающими астрономическими понятиями, теориями, законами и закономерностями, </w:t>
      </w:r>
      <w:r>
        <w:t xml:space="preserve">уверенное пользование астрономической терминологией и символикой; 4) </w:t>
      </w:r>
      <w:proofErr w:type="spellStart"/>
      <w:r>
        <w:t>сформированность</w:t>
      </w:r>
      <w:proofErr w:type="spellEnd"/>
      <w:r>
        <w:t xml:space="preserve"> представлений о значении астрономии в практической деятельности человека и дальнейшем научно-техническом развитии;</w:t>
      </w:r>
    </w:p>
    <w:p w:rsidR="00C916E7" w:rsidRDefault="007B1598">
      <w:pPr>
        <w:pStyle w:val="1"/>
        <w:shd w:val="clear" w:color="auto" w:fill="auto"/>
        <w:ind w:firstLine="740"/>
        <w:jc w:val="both"/>
      </w:pPr>
      <w:r>
        <w:t>5) осознание роли отечественной науки в освоении и испо</w:t>
      </w:r>
      <w:r>
        <w:t>льзовании космического пространства и развитии международного сотрудничества в этой области.</w:t>
      </w:r>
    </w:p>
    <w:p w:rsidR="00C916E7" w:rsidRDefault="007B1598">
      <w:pPr>
        <w:pStyle w:val="1"/>
        <w:shd w:val="clear" w:color="auto" w:fill="auto"/>
        <w:ind w:firstLine="740"/>
        <w:jc w:val="both"/>
      </w:pPr>
      <w:r>
        <w:t>В результате изучения учебного предмета «Астрономия» на уровне среднего общего образования:</w:t>
      </w:r>
    </w:p>
    <w:p w:rsidR="00C916E7" w:rsidRDefault="007B1598">
      <w:pPr>
        <w:pStyle w:val="1"/>
        <w:shd w:val="clear" w:color="auto" w:fill="auto"/>
        <w:ind w:firstLine="740"/>
        <w:jc w:val="both"/>
      </w:pPr>
      <w:r>
        <w:rPr>
          <w:b/>
          <w:bCs/>
        </w:rPr>
        <w:t>Выпускник на базовом уровне научится</w:t>
      </w:r>
      <w:r>
        <w:t>:</w:t>
      </w:r>
    </w:p>
    <w:p w:rsidR="00C916E7" w:rsidRDefault="007B1598">
      <w:pPr>
        <w:pStyle w:val="1"/>
        <w:numPr>
          <w:ilvl w:val="0"/>
          <w:numId w:val="5"/>
        </w:numPr>
        <w:shd w:val="clear" w:color="auto" w:fill="auto"/>
        <w:tabs>
          <w:tab w:val="left" w:pos="1179"/>
        </w:tabs>
        <w:ind w:firstLine="740"/>
        <w:jc w:val="both"/>
      </w:pPr>
      <w:r>
        <w:t xml:space="preserve">объяснять смысл понятий </w:t>
      </w:r>
      <w:r>
        <w:t>(космология, Вселенная, модель Вселенной, Большой взрыв, реликтовое излучение);</w:t>
      </w:r>
    </w:p>
    <w:p w:rsidR="00C916E7" w:rsidRDefault="007B1598">
      <w:pPr>
        <w:pStyle w:val="1"/>
        <w:numPr>
          <w:ilvl w:val="0"/>
          <w:numId w:val="5"/>
        </w:numPr>
        <w:shd w:val="clear" w:color="auto" w:fill="auto"/>
        <w:tabs>
          <w:tab w:val="left" w:pos="1169"/>
        </w:tabs>
        <w:ind w:firstLine="740"/>
        <w:jc w:val="both"/>
      </w:pPr>
      <w:r>
        <w:t>характеризовать основные параметры Галактики (размеры, состав, структура и кинематика);</w:t>
      </w:r>
    </w:p>
    <w:p w:rsidR="00C916E7" w:rsidRDefault="007B1598">
      <w:pPr>
        <w:pStyle w:val="1"/>
        <w:numPr>
          <w:ilvl w:val="0"/>
          <w:numId w:val="5"/>
        </w:numPr>
        <w:shd w:val="clear" w:color="auto" w:fill="auto"/>
        <w:tabs>
          <w:tab w:val="left" w:pos="1179"/>
        </w:tabs>
        <w:ind w:firstLine="740"/>
        <w:jc w:val="both"/>
      </w:pPr>
      <w:r>
        <w:t>определять расстояние до звездных скоплений и галактик по цефеидам на основе зависимости</w:t>
      </w:r>
      <w:r>
        <w:t xml:space="preserve"> «период — светимость»;</w:t>
      </w:r>
    </w:p>
    <w:p w:rsidR="00C916E7" w:rsidRDefault="007B1598">
      <w:pPr>
        <w:pStyle w:val="1"/>
        <w:numPr>
          <w:ilvl w:val="0"/>
          <w:numId w:val="5"/>
        </w:numPr>
        <w:shd w:val="clear" w:color="auto" w:fill="auto"/>
        <w:tabs>
          <w:tab w:val="left" w:pos="1380"/>
        </w:tabs>
        <w:ind w:firstLine="740"/>
        <w:jc w:val="both"/>
      </w:pPr>
      <w:r>
        <w:t>распознавать типы галактик (спиральные, эллиптические, неправильные);</w:t>
      </w:r>
    </w:p>
    <w:p w:rsidR="00C916E7" w:rsidRDefault="007B1598">
      <w:pPr>
        <w:pStyle w:val="1"/>
        <w:numPr>
          <w:ilvl w:val="0"/>
          <w:numId w:val="5"/>
        </w:numPr>
        <w:shd w:val="clear" w:color="auto" w:fill="auto"/>
        <w:tabs>
          <w:tab w:val="left" w:pos="1174"/>
        </w:tabs>
        <w:ind w:firstLine="740"/>
        <w:jc w:val="both"/>
      </w:pPr>
      <w:r>
        <w:t xml:space="preserve">сравнивать выводы </w:t>
      </w:r>
      <w:proofErr w:type="spellStart"/>
      <w:r>
        <w:t>А.Эйнштейна</w:t>
      </w:r>
      <w:proofErr w:type="spellEnd"/>
      <w:r>
        <w:t xml:space="preserve"> и А. А. Фридмана относительно модели Вселенной;</w:t>
      </w:r>
    </w:p>
    <w:p w:rsidR="00C916E7" w:rsidRDefault="007B1598">
      <w:pPr>
        <w:pStyle w:val="1"/>
        <w:numPr>
          <w:ilvl w:val="0"/>
          <w:numId w:val="5"/>
        </w:numPr>
        <w:shd w:val="clear" w:color="auto" w:fill="auto"/>
        <w:tabs>
          <w:tab w:val="left" w:pos="1174"/>
        </w:tabs>
        <w:ind w:firstLine="740"/>
        <w:jc w:val="both"/>
      </w:pPr>
      <w:r>
        <w:t xml:space="preserve">обосновывать справедливость модели Фридмана с результатами </w:t>
      </w:r>
      <w:proofErr w:type="spellStart"/>
      <w:proofErr w:type="gramStart"/>
      <w:r>
        <w:t>наблюдений«</w:t>
      </w:r>
      <w:proofErr w:type="gramEnd"/>
      <w:r>
        <w:t>красного</w:t>
      </w:r>
      <w:proofErr w:type="spellEnd"/>
      <w:r>
        <w:t xml:space="preserve"> </w:t>
      </w:r>
      <w:r>
        <w:t>смещения» в спектрах галактик;</w:t>
      </w:r>
    </w:p>
    <w:p w:rsidR="00C916E7" w:rsidRDefault="007B1598">
      <w:pPr>
        <w:pStyle w:val="1"/>
        <w:numPr>
          <w:ilvl w:val="0"/>
          <w:numId w:val="5"/>
        </w:numPr>
        <w:shd w:val="clear" w:color="auto" w:fill="auto"/>
        <w:tabs>
          <w:tab w:val="left" w:pos="1213"/>
        </w:tabs>
        <w:ind w:firstLine="740"/>
        <w:jc w:val="both"/>
      </w:pPr>
      <w:r>
        <w:t>формулировать закон Хаббла;</w:t>
      </w:r>
    </w:p>
    <w:p w:rsidR="00C916E7" w:rsidRDefault="007B1598">
      <w:pPr>
        <w:pStyle w:val="1"/>
        <w:numPr>
          <w:ilvl w:val="0"/>
          <w:numId w:val="5"/>
        </w:numPr>
        <w:shd w:val="clear" w:color="auto" w:fill="auto"/>
        <w:tabs>
          <w:tab w:val="left" w:pos="1169"/>
        </w:tabs>
        <w:ind w:firstLine="740"/>
        <w:jc w:val="both"/>
      </w:pPr>
      <w:r>
        <w:t xml:space="preserve">определять расстояние до галактик на основе закона Хаббла; по светимости сверхновых; — оценивать возраст Вселенной на основе постоянной </w:t>
      </w:r>
      <w:r>
        <w:lastRenderedPageBreak/>
        <w:t xml:space="preserve">Хаббла; — интерпретировать обнаружение реликтового излучения </w:t>
      </w:r>
      <w:r>
        <w:t>как свидетельство в пользу гипотезы горячей Вселенной;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t>— классифицировать основные периоды эволюции Вселенной с момента начала ее расширения — Большого взрыва;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t xml:space="preserve">— интерпретировать современные данные об ускорении расширения Вселенной как результата действия </w:t>
      </w:r>
      <w:proofErr w:type="spellStart"/>
      <w:r>
        <w:t>антитяготения</w:t>
      </w:r>
      <w:proofErr w:type="spellEnd"/>
      <w:r>
        <w:t xml:space="preserve"> «темной энергии» — вида материи, природа которой еще неизвестна. — систематизировать знания о методах исследования и современном состоянии проблемы существования жизни во Вселенной.</w:t>
      </w:r>
    </w:p>
    <w:p w:rsidR="00C916E7" w:rsidRDefault="007B1598">
      <w:pPr>
        <w:pStyle w:val="1"/>
        <w:shd w:val="clear" w:color="auto" w:fill="auto"/>
        <w:spacing w:line="252" w:lineRule="auto"/>
        <w:ind w:firstLine="720"/>
        <w:jc w:val="both"/>
      </w:pPr>
      <w:r>
        <w:rPr>
          <w:sz w:val="24"/>
          <w:szCs w:val="24"/>
        </w:rPr>
        <w:t xml:space="preserve">- </w:t>
      </w:r>
      <w:r>
        <w:t>формулировать научную гипотезу, ставить цель в рамках иссл</w:t>
      </w:r>
      <w:r>
        <w:t>едования и проектирования, исходя из культурной нормы и сообразуясь с представлениями об общем благе;</w:t>
      </w:r>
    </w:p>
    <w:p w:rsidR="00C916E7" w:rsidRDefault="007B1598">
      <w:pPr>
        <w:pStyle w:val="1"/>
        <w:shd w:val="clear" w:color="auto" w:fill="auto"/>
        <w:spacing w:line="252" w:lineRule="auto"/>
        <w:ind w:firstLine="720"/>
        <w:jc w:val="both"/>
      </w:pPr>
      <w:r>
        <w:rPr>
          <w:sz w:val="24"/>
          <w:szCs w:val="24"/>
        </w:rPr>
        <w:t xml:space="preserve">- </w:t>
      </w:r>
      <w:r>
        <w:t>восстанавливать контексты и пути развития того или иного вида научной деятельности, определяя место своего исследования или проекта в общем культурном п</w:t>
      </w:r>
      <w:r>
        <w:t>ространстве;</w:t>
      </w:r>
    </w:p>
    <w:p w:rsidR="00C916E7" w:rsidRDefault="007B1598">
      <w:pPr>
        <w:pStyle w:val="1"/>
        <w:shd w:val="clear" w:color="auto" w:fill="auto"/>
        <w:spacing w:line="252" w:lineRule="auto"/>
        <w:ind w:firstLine="720"/>
        <w:jc w:val="both"/>
      </w:pPr>
      <w:r>
        <w:rPr>
          <w:sz w:val="24"/>
          <w:szCs w:val="24"/>
        </w:rPr>
        <w:t xml:space="preserve">- </w:t>
      </w:r>
      <w:r>
        <w:t>отслеживать и принимать во внимание тренды и тенденции развития различных видов деятельности, в том числе научных, учитывать их при постановке собственных целей;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- </w:t>
      </w:r>
      <w:r>
        <w:t>оценивать ресурсы, в том числе и нематериальные, такие как время, необходимые</w:t>
      </w:r>
      <w:r>
        <w:t xml:space="preserve"> для достижения поставленной цели; находить различные источники материальных и нематериальных ресурсов, предоставляющих средства для проведения исследований и реализации проектов в различных областях деятельности человека;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- </w:t>
      </w:r>
      <w:r>
        <w:t>вступать в коммуникацию с держа</w:t>
      </w:r>
      <w:r>
        <w:t>телями различных типов ресурсов, точно и объективно презентуя свой проект или возможные результаты исследования, с целью обеспечения продуктивного взаимовыгодного сотрудничества;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- </w:t>
      </w:r>
      <w:r>
        <w:t>самостоятельно и совместно с другими авторами разрабатывать систему парамет</w:t>
      </w:r>
      <w:r>
        <w:t>ров и критериев оценки эффективности и продуктивности реализации проекта или исследования на каждом этапе реализации и по завершении работы;</w:t>
      </w:r>
    </w:p>
    <w:p w:rsidR="00C916E7" w:rsidRDefault="007B1598">
      <w:pPr>
        <w:pStyle w:val="1"/>
        <w:shd w:val="clear" w:color="auto" w:fill="auto"/>
        <w:spacing w:line="259" w:lineRule="auto"/>
        <w:ind w:firstLine="720"/>
        <w:jc w:val="both"/>
      </w:pPr>
      <w:r>
        <w:rPr>
          <w:sz w:val="24"/>
          <w:szCs w:val="24"/>
        </w:rPr>
        <w:t xml:space="preserve">- </w:t>
      </w:r>
      <w:r>
        <w:t>адекватно оценивать риски реализации проекта и проведения исследования и предусматривать пути минимизации этих ри</w:t>
      </w:r>
      <w:r>
        <w:t>сков;</w:t>
      </w:r>
    </w:p>
    <w:p w:rsidR="00C916E7" w:rsidRDefault="007B1598">
      <w:pPr>
        <w:pStyle w:val="1"/>
        <w:shd w:val="clear" w:color="auto" w:fill="auto"/>
        <w:spacing w:line="259" w:lineRule="auto"/>
        <w:ind w:firstLine="720"/>
        <w:jc w:val="both"/>
      </w:pPr>
      <w:r>
        <w:rPr>
          <w:sz w:val="24"/>
          <w:szCs w:val="24"/>
        </w:rPr>
        <w:t xml:space="preserve">- </w:t>
      </w:r>
      <w:r>
        <w:t>адекватно оценивать последствия реализации своего проекта (изменения, которые он повлечет в жизни других людей, сообществ);</w:t>
      </w:r>
    </w:p>
    <w:p w:rsidR="00C916E7" w:rsidRDefault="007B1598">
      <w:pPr>
        <w:pStyle w:val="1"/>
        <w:shd w:val="clear" w:color="auto" w:fill="auto"/>
        <w:spacing w:line="259" w:lineRule="auto"/>
        <w:ind w:firstLine="720"/>
        <w:jc w:val="both"/>
      </w:pPr>
      <w:r>
        <w:rPr>
          <w:sz w:val="24"/>
          <w:szCs w:val="24"/>
        </w:rPr>
        <w:t xml:space="preserve">- </w:t>
      </w:r>
      <w:r>
        <w:t>адекватно оценивать дальнейшее развитие своего проекта или исследования, видеть возможные варианты применения результатов.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Выпускник на базовом уровне получит возможность научиться:</w:t>
      </w:r>
    </w:p>
    <w:p w:rsidR="00C916E7" w:rsidRDefault="007B1598">
      <w:pPr>
        <w:pStyle w:val="1"/>
        <w:shd w:val="clear" w:color="auto" w:fill="auto"/>
        <w:spacing w:line="259" w:lineRule="auto"/>
        <w:ind w:left="720" w:firstLine="0"/>
        <w:jc w:val="both"/>
      </w:pPr>
      <w:r>
        <w:rPr>
          <w:sz w:val="24"/>
          <w:szCs w:val="24"/>
        </w:rPr>
        <w:t xml:space="preserve">• </w:t>
      </w:r>
      <w:r>
        <w:t>решать задачи, находящиеся на стыке нескольких учебных дисциплин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t>(</w:t>
      </w:r>
      <w:proofErr w:type="spellStart"/>
      <w:r>
        <w:t>межпредметные</w:t>
      </w:r>
      <w:proofErr w:type="spellEnd"/>
      <w:r>
        <w:t xml:space="preserve"> задачи);</w:t>
      </w:r>
    </w:p>
    <w:p w:rsidR="00C916E7" w:rsidRDefault="007B1598">
      <w:pPr>
        <w:pStyle w:val="1"/>
        <w:shd w:val="clear" w:color="auto" w:fill="auto"/>
        <w:spacing w:line="259" w:lineRule="auto"/>
        <w:ind w:left="720" w:firstLine="0"/>
        <w:jc w:val="both"/>
      </w:pPr>
      <w:r>
        <w:rPr>
          <w:sz w:val="24"/>
          <w:szCs w:val="24"/>
        </w:rPr>
        <w:t xml:space="preserve">• </w:t>
      </w:r>
      <w:r>
        <w:t>использовать основной алгоритм исследования при решении своих учебно- познавательных задач;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• </w:t>
      </w:r>
      <w:r>
        <w:t>использов</w:t>
      </w:r>
      <w:r>
        <w:t xml:space="preserve">ать основные принципы проектной деятельности при решении своих учебно-познавательных задач и задач, возникающих в </w:t>
      </w:r>
      <w:r>
        <w:lastRenderedPageBreak/>
        <w:t>культурной и социальной жизни</w:t>
      </w:r>
    </w:p>
    <w:p w:rsidR="00C916E7" w:rsidRDefault="007B1598">
      <w:pPr>
        <w:pStyle w:val="1"/>
        <w:shd w:val="clear" w:color="auto" w:fill="auto"/>
        <w:tabs>
          <w:tab w:val="left" w:pos="1392"/>
          <w:tab w:val="left" w:pos="3389"/>
        </w:tabs>
        <w:ind w:firstLine="720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t>использовать</w:t>
      </w:r>
      <w:r>
        <w:tab/>
        <w:t>элементы математического моделирования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t>при решении исследовательских задач;</w:t>
      </w:r>
    </w:p>
    <w:p w:rsidR="00C916E7" w:rsidRDefault="007B1598">
      <w:pPr>
        <w:pStyle w:val="1"/>
        <w:shd w:val="clear" w:color="auto" w:fill="auto"/>
        <w:tabs>
          <w:tab w:val="left" w:pos="1392"/>
          <w:tab w:val="left" w:pos="3389"/>
          <w:tab w:val="left" w:pos="4906"/>
        </w:tabs>
        <w:ind w:firstLine="720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t>использовать</w:t>
      </w:r>
      <w:r>
        <w:tab/>
      </w:r>
      <w:r>
        <w:t>элементы</w:t>
      </w:r>
      <w:r>
        <w:tab/>
        <w:t>математического анализа для</w:t>
      </w:r>
    </w:p>
    <w:p w:rsidR="00C916E7" w:rsidRDefault="007B1598">
      <w:pPr>
        <w:pStyle w:val="1"/>
        <w:shd w:val="clear" w:color="auto" w:fill="auto"/>
        <w:ind w:firstLine="0"/>
        <w:jc w:val="both"/>
      </w:pPr>
      <w:r>
        <w:t>интерпретации результатов, полученных в ходе учебно-исследовательской работы.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b/>
          <w:bCs/>
        </w:rPr>
        <w:t>Выпускник получит представление: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• </w:t>
      </w:r>
      <w:r>
        <w:t>о философских и методологических основаниях научной деятельности и научных методах, применяемых в исследов</w:t>
      </w:r>
      <w:r>
        <w:t>ательской и проектной деятельности;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• </w:t>
      </w:r>
      <w:r>
        <w:t>о таких понятиях, как концепция, научная гипотеза, метод, эксперимент, надежность гипотезы, модель, метод сбора и метод анализа данных;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• </w:t>
      </w:r>
      <w:r>
        <w:t>о том, чем отличаются исследования в гуманитарных областях от исследований в ест</w:t>
      </w:r>
      <w:r>
        <w:t>ественных науках;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• </w:t>
      </w:r>
      <w:r>
        <w:t>об истории науки;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rPr>
          <w:sz w:val="24"/>
          <w:szCs w:val="24"/>
        </w:rPr>
        <w:t xml:space="preserve">• </w:t>
      </w:r>
      <w:r>
        <w:t>о новейших разработках в области науки и технологий;</w:t>
      </w:r>
    </w:p>
    <w:p w:rsidR="00C916E7" w:rsidRDefault="007B1598">
      <w:pPr>
        <w:pStyle w:val="1"/>
        <w:shd w:val="clear" w:color="auto" w:fill="auto"/>
        <w:ind w:firstLine="720"/>
        <w:jc w:val="both"/>
        <w:sectPr w:rsidR="00C916E7">
          <w:headerReference w:type="default" r:id="rId7"/>
          <w:headerReference w:type="first" r:id="rId8"/>
          <w:pgSz w:w="11900" w:h="16840"/>
          <w:pgMar w:top="1172" w:right="796" w:bottom="1114" w:left="1642" w:header="0" w:footer="3" w:gutter="0"/>
          <w:pgNumType w:start="1"/>
          <w:cols w:space="720"/>
          <w:noEndnote/>
          <w:titlePg/>
          <w:docGrid w:linePitch="360"/>
        </w:sectPr>
      </w:pPr>
      <w:r>
        <w:rPr>
          <w:sz w:val="24"/>
          <w:szCs w:val="24"/>
        </w:rPr>
        <w:t xml:space="preserve">• </w:t>
      </w:r>
      <w:r>
        <w:t xml:space="preserve">о правилах и законах, </w:t>
      </w:r>
      <w:r>
        <w:t>регулирующих отношения в научной, изобретательской и исследовательских областях деятельности (патентное право, защита авторского права и т. п.); • о деятельности организаций, сообществ и структур, заинтересованных в результатах исследований и предоставляющ</w:t>
      </w:r>
      <w:r>
        <w:t xml:space="preserve">их ресурсы для проведения исследований и реализации проектов (фонды, государственные структуры, </w:t>
      </w:r>
      <w:proofErr w:type="spellStart"/>
      <w:r>
        <w:t>краудфандинговые</w:t>
      </w:r>
      <w:proofErr w:type="spellEnd"/>
      <w:r>
        <w:t xml:space="preserve"> структуры и т. п.).</w:t>
      </w:r>
    </w:p>
    <w:p w:rsidR="00C916E7" w:rsidRDefault="007B15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lastRenderedPageBreak/>
        <w:t>СОДЕРЖАНИЕ УЧЕБНОГО ПРЕДМЕТА</w:t>
      </w:r>
    </w:p>
    <w:p w:rsidR="00C916E7" w:rsidRDefault="007B15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11 класс (34 ч, 1 ч в неделю)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Предмет астрономии (2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Астрономия, ее связь с другими науками.</w:t>
      </w:r>
      <w:r>
        <w:t xml:space="preserve"> Роль астрономии в развитии цивилизации. Структура и масштабы Вселенной. Особенности астрономических методов исследования. Наземные и космические телескопы, принцип их работы. Всеволновая астрономия: электромагнитное излучение как источник информации о неб</w:t>
      </w:r>
      <w:r>
        <w:t xml:space="preserve">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 </w:t>
      </w:r>
      <w:proofErr w:type="spellStart"/>
      <w:r>
        <w:t>агарина</w:t>
      </w:r>
      <w:proofErr w:type="spellEnd"/>
      <w:r>
        <w:t>. Достижения современной космонавтики.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Основы практической астрономии (5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 xml:space="preserve">Звезды и </w:t>
      </w:r>
      <w:r>
        <w:t>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 широтах. Связь видимого расположения объектов на небе и географических координат набл</w:t>
      </w:r>
      <w:r>
        <w:t>юдателя. Кульминация светил. Видимое годичное движение Солнца. Эклиптика. Видимое движение и фазы Луны. Затмения Солнца и Луны. Время и календарь.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Строение Солнечной системы (2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Развитие п</w:t>
      </w:r>
      <w:r w:rsidR="005D1613">
        <w:t>редставлений о строении мира. Г</w:t>
      </w:r>
      <w:r>
        <w:t xml:space="preserve">еоцентрическая система мира. </w:t>
      </w:r>
      <w:r>
        <w:t>Становление гелиоцентрической системы мира. Конфигурации планет и условия их видимости. Синодический и сидерический (звездный) периоды обращения планет.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Законы движения небесных тел (5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Законы Кеплера. Определение расстояний и размеров тел в Солнечной си</w:t>
      </w:r>
      <w:r>
        <w:t>стеме. Горизонтальный параллакс. Движение небесных тел под действием сил тяготения. Определение массы небесных тел. Движение искусственных спутников Земли и космических аппаратов в Солнечной системе.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Природа тел Солнечной системы (8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Солнечная система ка</w:t>
      </w:r>
      <w:r>
        <w:t>к комплекс тел, имеющих общее происхождение. Земля и Луна — 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</w:t>
      </w:r>
      <w:r>
        <w:t xml:space="preserve">ольца. Малые тела Солнечной системы: астероиды, планеты-карлики, кометы, </w:t>
      </w:r>
      <w:proofErr w:type="spellStart"/>
      <w:r>
        <w:t>метеороиды</w:t>
      </w:r>
      <w:proofErr w:type="spellEnd"/>
      <w:r>
        <w:t>. Метеоры, болиды и метеориты. Астероидная опасность.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Солнце и звезды (6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Излучение и температура Солнца. Состав и строение Солнца. Методы астрономических исследований; сп</w:t>
      </w:r>
      <w:r>
        <w:t>ектральный анализ. Физические методы теоретического исследования. Закон Стефана-Больцмана. Источник энергии Солнца. Атмосфера Солнца. Солнечная активность и ее влияние на Землю. Роль магнитных полей на Солнце. Солнечно-земные связи. Звезды: основные физико</w:t>
      </w:r>
      <w:r>
        <w:t>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— светимость» («цвет — светимость»). Массы и размеры звезд. Двойные и к</w:t>
      </w:r>
      <w:r>
        <w:t xml:space="preserve">ратные звезды. </w:t>
      </w:r>
      <w:r>
        <w:lastRenderedPageBreak/>
        <w:t>Гравитационные 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Наша Галактика - Млечный Путь (2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Наша Галактика. Ее размеры и структура. Звездные скоп</w:t>
      </w:r>
      <w:r>
        <w:t>ления. Спиральные рукава. Ядро Галактики. Области звездообразования. Вращение Галактики. Проблема «скрытой» массы (темная материя).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Строение и эволюция Вселенной (2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Разнообразие мира галактик. Квазары. Скопления и сверхскопления галактик. Основы совреме</w:t>
      </w:r>
      <w:r>
        <w:t xml:space="preserve">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</w:t>
      </w:r>
      <w:proofErr w:type="spellStart"/>
      <w:r>
        <w:t>антитяготение</w:t>
      </w:r>
      <w:proofErr w:type="spellEnd"/>
      <w:r>
        <w:t>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Жизнь и разум во Вселенной (2 ч)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Проблем</w:t>
      </w:r>
      <w:r>
        <w:t>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</w:t>
      </w:r>
      <w:r>
        <w:t>тные системы у других звезд. Человечество заявляет о своем существовании.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rPr>
          <w:b/>
          <w:bCs/>
        </w:rPr>
        <w:t>Примерный перечень наблюдений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Наблюдения невооруженным глазом</w:t>
      </w:r>
    </w:p>
    <w:p w:rsidR="00C916E7" w:rsidRDefault="007B1598">
      <w:pPr>
        <w:pStyle w:val="1"/>
        <w:numPr>
          <w:ilvl w:val="0"/>
          <w:numId w:val="6"/>
        </w:numPr>
        <w:shd w:val="clear" w:color="auto" w:fill="auto"/>
        <w:tabs>
          <w:tab w:val="left" w:pos="925"/>
        </w:tabs>
        <w:ind w:firstLine="560"/>
        <w:jc w:val="both"/>
      </w:pPr>
      <w:r>
        <w:t>Основные созвездия и наиболее яркие звезды осеннего, зимнего и весеннего неба. Изменение их положения с течением времени</w:t>
      </w:r>
      <w:r>
        <w:t>.</w:t>
      </w:r>
    </w:p>
    <w:p w:rsidR="00C916E7" w:rsidRDefault="007B1598">
      <w:pPr>
        <w:pStyle w:val="1"/>
        <w:numPr>
          <w:ilvl w:val="0"/>
          <w:numId w:val="6"/>
        </w:numPr>
        <w:shd w:val="clear" w:color="auto" w:fill="auto"/>
        <w:tabs>
          <w:tab w:val="left" w:pos="942"/>
        </w:tabs>
        <w:ind w:firstLine="560"/>
        <w:jc w:val="both"/>
      </w:pPr>
      <w:r>
        <w:t>Движение Луны и смена ее фаз.</w:t>
      </w:r>
    </w:p>
    <w:p w:rsidR="00C916E7" w:rsidRDefault="007B1598">
      <w:pPr>
        <w:pStyle w:val="1"/>
        <w:shd w:val="clear" w:color="auto" w:fill="auto"/>
        <w:ind w:firstLine="560"/>
        <w:jc w:val="both"/>
      </w:pPr>
      <w:r>
        <w:t>Наблюдения в телескоп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14"/>
        </w:tabs>
        <w:ind w:firstLine="560"/>
        <w:jc w:val="both"/>
      </w:pPr>
      <w:r>
        <w:t>Рельеф Луны.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560"/>
        <w:jc w:val="both"/>
      </w:pPr>
      <w:r>
        <w:t>Фазы Венеры.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560"/>
        <w:jc w:val="both"/>
      </w:pPr>
      <w:r>
        <w:t>Марс.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560"/>
        <w:jc w:val="both"/>
      </w:pPr>
      <w:r>
        <w:t>Юпитер и его спутники.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560"/>
        <w:jc w:val="both"/>
      </w:pPr>
      <w:r>
        <w:t>Сатурн, его кольца и спутники.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560"/>
        <w:jc w:val="both"/>
      </w:pPr>
      <w:r>
        <w:t>Солнечные пятна (на экране).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560"/>
        <w:jc w:val="both"/>
      </w:pPr>
      <w:r>
        <w:t>Двойные звезды.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560"/>
        <w:jc w:val="both"/>
      </w:pPr>
      <w:r>
        <w:t>Звездные скопления (Плеяды, Гиады).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942"/>
        </w:tabs>
        <w:ind w:firstLine="560"/>
        <w:jc w:val="both"/>
      </w:pPr>
      <w:r>
        <w:t>Большая туманность Ориона.</w:t>
      </w:r>
    </w:p>
    <w:p w:rsidR="00C916E7" w:rsidRDefault="007B1598">
      <w:pPr>
        <w:pStyle w:val="1"/>
        <w:numPr>
          <w:ilvl w:val="0"/>
          <w:numId w:val="7"/>
        </w:numPr>
        <w:shd w:val="clear" w:color="auto" w:fill="auto"/>
        <w:tabs>
          <w:tab w:val="left" w:pos="1053"/>
        </w:tabs>
        <w:ind w:firstLine="560"/>
        <w:jc w:val="both"/>
      </w:pPr>
      <w:r>
        <w:t>Туманность Андромеды.</w:t>
      </w:r>
    </w:p>
    <w:p w:rsidR="00C916E7" w:rsidRDefault="007B1598">
      <w:pPr>
        <w:pStyle w:val="1"/>
        <w:shd w:val="clear" w:color="auto" w:fill="auto"/>
        <w:ind w:firstLine="0"/>
        <w:jc w:val="center"/>
      </w:pPr>
      <w:r>
        <w:rPr>
          <w:b/>
          <w:bCs/>
        </w:rPr>
        <w:t>ТЕМАТИЧЕСКОЕ ПЛАНИРОВАНИЕ,</w:t>
      </w:r>
    </w:p>
    <w:p w:rsidR="00C916E7" w:rsidRDefault="007B1598">
      <w:pPr>
        <w:pStyle w:val="1"/>
        <w:shd w:val="clear" w:color="auto" w:fill="auto"/>
        <w:spacing w:after="320"/>
        <w:ind w:firstLine="0"/>
        <w:jc w:val="center"/>
      </w:pPr>
      <w:r>
        <w:t>в том числе с учетом рабочей программы воспитания с указанием</w:t>
      </w:r>
      <w:r>
        <w:br/>
        <w:t>количества часов, отводимых на освоение каждой темы</w:t>
      </w:r>
    </w:p>
    <w:p w:rsidR="00C916E7" w:rsidRDefault="007B1598">
      <w:pPr>
        <w:pStyle w:val="1"/>
        <w:shd w:val="clear" w:color="auto" w:fill="auto"/>
        <w:ind w:firstLine="720"/>
        <w:jc w:val="both"/>
      </w:pPr>
      <w:r>
        <w:t>Реализация содержания модуля «Школьный урок» рабочей программы воспитания МОБУ Лицея № 59 им.</w:t>
      </w:r>
      <w:r>
        <w:t xml:space="preserve"> Трубачёва М.Г</w:t>
      </w:r>
    </w:p>
    <w:p w:rsidR="00C916E7" w:rsidRDefault="007B1598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</w:t>
      </w:r>
      <w:r>
        <w:t>деятельности.</w:t>
      </w:r>
    </w:p>
    <w:p w:rsidR="00C916E7" w:rsidRDefault="007B1598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jc w:val="both"/>
      </w:pPr>
      <w:r>
        <w:lastRenderedPageBreak/>
        <w:t>Побуждение учащихся соблюдать на уроке общепринятые нормы поведения, правила общения со старшими (учителями) и сверстниками (учащимися), принципы учебной дисциплины и самоорганизации.</w:t>
      </w:r>
    </w:p>
    <w:p w:rsidR="00C916E7" w:rsidRDefault="007B1598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jc w:val="both"/>
      </w:pPr>
      <w:r>
        <w:t>Привлечение внимания учащихся к ценностному аспекту изучае</w:t>
      </w:r>
      <w:r>
        <w:t>мых на уроках явлений, организация их работы с получаемой на уроке социально значимой информацией - инициирование обсуждения, высказывания учащимися своего мнения по ее поводу, выработки своего к ней отношения.</w:t>
      </w:r>
    </w:p>
    <w:p w:rsidR="00C916E7" w:rsidRDefault="007B1598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jc w:val="both"/>
      </w:pPr>
      <w:r>
        <w:t>Использование воспитательных возможностей сод</w:t>
      </w:r>
      <w:r>
        <w:t>ержания учебного предмета через демонстрацию учащимся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</w:t>
      </w:r>
      <w:r>
        <w:t>ссе.</w:t>
      </w:r>
    </w:p>
    <w:p w:rsidR="00C916E7" w:rsidRDefault="007B1598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jc w:val="both"/>
      </w:pPr>
      <w:r>
        <w:t>Применение на уроке интерактивных форм работы учащихся: интеллектуальных игр, стимулирующих познавательную мотивацию учащихся; дидактического театра, где полученные на уроке знания обыгрываются в театральных постановках; дискуссий, которые дают учащим</w:t>
      </w:r>
      <w:r>
        <w:t>ся возможность приобрести опыт ведения конструктивного диалога; групповой работы или работы в парах, которые учат учащихся командной работе и взаимодействию с другими детьми.</w:t>
      </w:r>
    </w:p>
    <w:p w:rsidR="00C916E7" w:rsidRDefault="007B1598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jc w:val="both"/>
      </w:pPr>
      <w:r>
        <w:t xml:space="preserve">Включение в уроки игровых процедур, которые помогают поддержать мотивацию </w:t>
      </w:r>
      <w:r>
        <w:t>учащихся к получению знаний, налаживанию позитивных межличностных отношений в классе, помогают установлению доброжелательной атмосферы во время урока.</w:t>
      </w:r>
    </w:p>
    <w:p w:rsidR="00C916E7" w:rsidRDefault="007B1598">
      <w:pPr>
        <w:pStyle w:val="1"/>
        <w:numPr>
          <w:ilvl w:val="0"/>
          <w:numId w:val="8"/>
        </w:numPr>
        <w:shd w:val="clear" w:color="auto" w:fill="auto"/>
        <w:tabs>
          <w:tab w:val="left" w:pos="1416"/>
        </w:tabs>
        <w:ind w:firstLine="720"/>
        <w:jc w:val="both"/>
      </w:pPr>
      <w:r>
        <w:t>Организация шефства мотивированных и эрудированных учащихся над их неуспевающими одноклассниками, дающего</w:t>
      </w:r>
      <w:r>
        <w:t xml:space="preserve"> учащимся социально значимый опыт сотрудничества и взаимной помощи.</w:t>
      </w:r>
    </w:p>
    <w:p w:rsidR="00C916E7" w:rsidRDefault="007B1598">
      <w:pPr>
        <w:pStyle w:val="1"/>
        <w:numPr>
          <w:ilvl w:val="0"/>
          <w:numId w:val="8"/>
        </w:numPr>
        <w:shd w:val="clear" w:color="auto" w:fill="auto"/>
        <w:tabs>
          <w:tab w:val="left" w:pos="1080"/>
        </w:tabs>
        <w:ind w:firstLine="720"/>
        <w:jc w:val="both"/>
      </w:pPr>
      <w:r>
        <w:t xml:space="preserve">Инициирование и поддержка исследовательской деятельности учащихся в рамках реализации ими индивидуальных и групповых исследовательских проектов, что даст школьникам возможность приобрести </w:t>
      </w:r>
      <w:r>
        <w:t>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</w:t>
      </w:r>
      <w:r>
        <w:t>ния и отстаивания своей точки зрения.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819"/>
        <w:gridCol w:w="4598"/>
        <w:gridCol w:w="1978"/>
      </w:tblGrid>
      <w:tr w:rsidR="00C916E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26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Виды деятельности обучающихся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направления воспитательной деятельности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5D161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астрономии (</w:t>
            </w:r>
            <w:r w:rsidR="007B1598">
              <w:rPr>
                <w:b/>
                <w:bCs/>
                <w:sz w:val="24"/>
                <w:szCs w:val="24"/>
              </w:rPr>
              <w:t>2 часа)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П.1.1, п.1.2; п. 2.3, п.2.4;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п.6.10, 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п.7.12, </w:t>
            </w:r>
            <w:r>
              <w:rPr>
                <w:color w:val="231F20"/>
                <w:sz w:val="24"/>
                <w:szCs w:val="24"/>
              </w:rPr>
              <w:t>п.7.13;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п.8.16, п.8.17,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Что изучает астрономия.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Поиск примеров, подтверждающих практическую направленность астрономии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65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Наблюдения —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</w:t>
            </w:r>
          </w:p>
          <w:p w:rsidR="00C916E7" w:rsidRDefault="007B1598">
            <w:pPr>
              <w:pStyle w:val="a7"/>
              <w:shd w:val="clear" w:color="auto" w:fill="auto"/>
              <w:spacing w:line="233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астрономии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знаний, полученных в курсе физики, для описания </w:t>
            </w:r>
            <w:r>
              <w:rPr>
                <w:sz w:val="24"/>
                <w:szCs w:val="24"/>
              </w:rPr>
              <w:t>устройства телескопа. Характеристика преимуществ наблюдений, проводимых из космоса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практической астрономии (5 часов), в том числе самостоятельная работа - 1 час.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П.1.1, п.1.2; п. 2.3, п.2.4;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п.6.10, 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п.7.12, п.7.13;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п.8.16, п.8.17,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 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Звезды и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созвездия.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Небесные координаты.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Звездные карты.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презентации об истории названий созвездий и звезд.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знаний, полученных в курсе географии, о составлении </w:t>
            </w:r>
            <w:r>
              <w:rPr>
                <w:sz w:val="24"/>
                <w:szCs w:val="24"/>
              </w:rPr>
              <w:t>карт в различных проекциях. Работа со звездной картой при организации и проведении наблюдений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Видимое движение звезд на различных географических широтах.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Характеристика отличительных особенностей суточного движения звезд на полюсах, экваторе и в </w:t>
            </w:r>
            <w:r>
              <w:rPr>
                <w:sz w:val="24"/>
                <w:szCs w:val="24"/>
              </w:rPr>
              <w:t>средних широтах Земли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Годичное движение Солнца. Эклиптика.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особенностей суточного движения Солнца на полюсах, экваторе и в средних широтах Земли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 фазы Луны. Затмения Солнца и Луны.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Изучение основных фаз Луны. Описание </w:t>
            </w:r>
            <w:r>
              <w:rPr>
                <w:sz w:val="24"/>
                <w:szCs w:val="24"/>
              </w:rPr>
              <w:t>порядка их смены. Анализ причин, по которым Луна всегда обращена к Земле одной стороной.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взаимного расположения Земли, Луны и Солнца в моменты затмений. Объяснение причин, по которым затмения Солнца и Луны не происходят каждый месяц.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93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и </w:t>
            </w:r>
            <w:r>
              <w:rPr>
                <w:sz w:val="24"/>
                <w:szCs w:val="24"/>
              </w:rPr>
              <w:t>календарь. Самостоятельная работа по теме «Практические основы астрономии»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об истории календаря.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необходимости введения часовых поясов, високосных лет и нового календарного стиля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Строение Солнечной системы (2 </w:t>
            </w:r>
            <w:r>
              <w:rPr>
                <w:b/>
                <w:bCs/>
                <w:sz w:val="24"/>
                <w:szCs w:val="24"/>
              </w:rPr>
              <w:t>часа)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>
            <w:pPr>
              <w:rPr>
                <w:sz w:val="10"/>
                <w:szCs w:val="10"/>
              </w:rPr>
            </w:pPr>
          </w:p>
        </w:tc>
      </w:tr>
    </w:tbl>
    <w:p w:rsidR="00C916E7" w:rsidRDefault="007B15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819"/>
        <w:gridCol w:w="4598"/>
        <w:gridCol w:w="1978"/>
      </w:tblGrid>
      <w:tr w:rsidR="00C916E7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представлений о строении мира.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 значении открытий Коперника и Галилея для формирования научной картины мира. Объяснение петлеобразного движения планет с использованием эпициклов и дифферентов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П.1.1, </w:t>
            </w:r>
            <w:r>
              <w:rPr>
                <w:color w:val="231F20"/>
                <w:sz w:val="24"/>
                <w:szCs w:val="24"/>
              </w:rPr>
              <w:t>п.1.2; п. 2.3, п.2.4; 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п.6.10, 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п.7.12, п.7.13;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п.8.16, п.8.17,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83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Конфигурации планет.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Синодический период.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условий видимости планет, находящихся в различных </w:t>
            </w:r>
            <w:r>
              <w:rPr>
                <w:sz w:val="24"/>
                <w:szCs w:val="24"/>
              </w:rPr>
              <w:t>конфигурациях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Решение задач на вычисление звездных периодов обращения внутренних и внешних планет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Законы движения небесных тел (5 часов), в том числе проверочная работа - 1 час.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П.1.1, п.1.2; п. 2.3, п.2.4; 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п.6.10, </w:t>
            </w:r>
            <w:r>
              <w:rPr>
                <w:color w:val="231F20"/>
                <w:sz w:val="24"/>
                <w:szCs w:val="24"/>
              </w:rPr>
              <w:t>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п.7.12, п.7.13;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п.8.16, п.8.17,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Законы движения планет Солнечной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законов Кеплера, их значения для развития физики и астрономии. Решение задач на вычисление расстояний планет от Солнца на </w:t>
            </w:r>
            <w:r>
              <w:rPr>
                <w:sz w:val="24"/>
                <w:szCs w:val="24"/>
              </w:rPr>
              <w:t>основе третьего закона Кеплера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расстояний и размеров тел в Солнечной системе.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задач на вычисление расстояний и размеров объектов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с планом Солнечной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Построение плана Солнечной системы в принятом </w:t>
            </w:r>
            <w:r>
              <w:rPr>
                <w:sz w:val="24"/>
                <w:szCs w:val="24"/>
              </w:rPr>
              <w:t xml:space="preserve">масштабе </w:t>
            </w:r>
            <w:proofErr w:type="gramStart"/>
            <w:r>
              <w:rPr>
                <w:sz w:val="24"/>
                <w:szCs w:val="24"/>
              </w:rPr>
              <w:t>с указании</w:t>
            </w:r>
            <w:proofErr w:type="gramEnd"/>
            <w:r>
              <w:rPr>
                <w:sz w:val="24"/>
                <w:szCs w:val="24"/>
              </w:rPr>
              <w:t xml:space="preserve"> ем положения планет на орбитах. Определение возможности их наблюдения на заданную дату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387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и применение закона всемирного тяготения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Решение задач на вычисление массы планет. Объяснение механизма возникновения возмущений и </w:t>
            </w:r>
            <w:r>
              <w:rPr>
                <w:sz w:val="24"/>
                <w:szCs w:val="24"/>
              </w:rPr>
              <w:t>приливов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49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Движение искусственных спутников и космических аппаратов (КА). Тестирование по теме «Законы движения небесных тел»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 КА, исследующих природу тел Солнечной системы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Природа тел Солнечной системы (8 часов)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П.1.1, п.1.2; п. 2.3, п.2.4; 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п.6.10, 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п.7.12, п.7.13;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 система как комплекс тел, имеющих общее происхождение.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основных положений современных представлений о происхождении тел Солнечной системы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85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6417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 и Луна - На основе знаний из курса географии двойная планета сравнение природы Земли с природой</w:t>
            </w:r>
          </w:p>
          <w:p w:rsidR="00C916E7" w:rsidRDefault="007B1598">
            <w:pPr>
              <w:pStyle w:val="a7"/>
              <w:shd w:val="clear" w:color="auto" w:fill="auto"/>
              <w:ind w:right="280"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Луны. Объяснение причины отсутствия у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</w:tbl>
    <w:p w:rsidR="00C916E7" w:rsidRDefault="007B15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819"/>
        <w:gridCol w:w="4598"/>
        <w:gridCol w:w="1978"/>
      </w:tblGrid>
      <w:tr w:rsidR="00C916E7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Две группы планет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Луны атмосферы. Описание основных форм лунной поверхности и их происхождения.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об исследованиях Луны, проведенных средствами космонавтики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табличных данных, признаков сходства и различий изучаемых объектов, классификация объектов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п.8.16, п.8.17,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Природа планет земной группы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знаний физических законов объяснение явлений и процессов, происходящих в атмосферах планет. Описание и сравнение природы планет земной группы. Объяснение причин существующих различий. Подготовка и презентация сообщени</w:t>
            </w:r>
            <w:r>
              <w:rPr>
                <w:sz w:val="24"/>
                <w:szCs w:val="24"/>
              </w:rPr>
              <w:t>я о результатах исследований планет земной группы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Урок-дискуссия «Парниковый эффект: польза или вред?»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по этой проблеме. Участие в дискуссии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Планеты- гиганты, их спутники и кольца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знаний законов физики</w:t>
            </w:r>
            <w:r>
              <w:rPr>
                <w:sz w:val="24"/>
                <w:szCs w:val="24"/>
              </w:rPr>
              <w:t xml:space="preserve">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>
            <w:pPr>
              <w:rPr>
                <w:sz w:val="10"/>
                <w:szCs w:val="10"/>
              </w:rPr>
            </w:pP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Малые тела Солнечной системы.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внешнего вида астероидов и комет.</w:t>
            </w:r>
            <w:r>
              <w:rPr>
                <w:sz w:val="24"/>
                <w:szCs w:val="24"/>
              </w:rPr>
              <w:t xml:space="preserve"> Объяснение процессов, происходящих в комете, при изменении ее расстояния от Солнца.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 способах обнаружения опасных космических объектов и предотвращения их столкновения с Землей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>
            <w:pPr>
              <w:rPr>
                <w:sz w:val="10"/>
                <w:szCs w:val="10"/>
              </w:rPr>
            </w:pP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Метеоры, болиды, метеориты.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</w:t>
            </w:r>
            <w:r>
              <w:rPr>
                <w:sz w:val="24"/>
                <w:szCs w:val="24"/>
              </w:rPr>
              <w:t xml:space="preserve"> знания законов физики описание и объяснение явлений метеора и болида. Подготовка сообщения о падении наиболее известных метеоритов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>
            <w:pPr>
              <w:rPr>
                <w:sz w:val="10"/>
                <w:szCs w:val="10"/>
              </w:rPr>
            </w:pP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Солнце и звезды (6 часов), в том числе проверочная работа - 1 час.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П.1.1, п.1.2; п. 2.3, п.2.4; 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п.6.10, 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п.7.12, п.7.13;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п.8.16, п.8.17,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50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Солнце: его состав и внутреннее строение.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знаний из курса географии сравнение природы Земли с природой Луны. Объяснение причины отсутствия у Луны атмосферы. </w:t>
            </w:r>
            <w:r>
              <w:rPr>
                <w:sz w:val="24"/>
                <w:szCs w:val="24"/>
              </w:rPr>
              <w:t>Описание основных форм лунной поверхности и их происхождения.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об исследованиях Луны, проведенных средствами космонавтики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</w:tbl>
    <w:p w:rsidR="00C916E7" w:rsidRDefault="007B15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819"/>
        <w:gridCol w:w="4598"/>
        <w:gridCol w:w="1978"/>
      </w:tblGrid>
      <w:tr w:rsidR="00C916E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Солнечная активность и ее влияние на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Землю.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табличных данных, признаков сходства и </w:t>
            </w:r>
            <w:r>
              <w:rPr>
                <w:sz w:val="24"/>
                <w:szCs w:val="24"/>
              </w:rPr>
              <w:t>различий изучаемых объектов, классификация объектов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природа звезд.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знаний физических законов объяснение явлений и процессов, происходящих в атмосферах планет.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и сравнение природы планет земной </w:t>
            </w:r>
            <w:r>
              <w:rPr>
                <w:sz w:val="24"/>
                <w:szCs w:val="24"/>
              </w:rPr>
              <w:t>группы. Объяснение причин существующих различий. Подготовка и презентация сообщения о результатах исследований планет земной группы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Переменные и нестационарные звезды.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по этой проблеме. Участие в дискуссии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Эволюция звезд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основе знаний законов физики описание природы планет-гигантов. Подготовка и презентация сообщения о новых результатах исследований планет-гигантов, их спутников и колец. Анализ определения понятия «планета»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2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 по теме</w:t>
            </w:r>
            <w:r>
              <w:rPr>
                <w:sz w:val="24"/>
                <w:szCs w:val="24"/>
              </w:rPr>
              <w:t xml:space="preserve"> «Солнце и Солнечная система».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внешнего вида астероидов и комет. Объяснение процессов, происходящих в комете, при изменении ее расстояния от Солнца.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 способах обнаружения опасных космических объектов и предотвра</w:t>
            </w:r>
            <w:r>
              <w:rPr>
                <w:sz w:val="24"/>
                <w:szCs w:val="24"/>
              </w:rPr>
              <w:t>щения их столкновения с Землей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>
            <w:pPr>
              <w:rPr>
                <w:sz w:val="10"/>
                <w:szCs w:val="10"/>
              </w:rPr>
            </w:pP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5D1613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Наша Г</w:t>
            </w:r>
            <w:r w:rsidR="007B1598">
              <w:rPr>
                <w:b/>
                <w:bCs/>
                <w:sz w:val="24"/>
                <w:szCs w:val="24"/>
              </w:rPr>
              <w:t>алактика - Млечный Путь (2 часа)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П.1.1, п.1.2; п. 2.3, п.2.4;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п.6.10, 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п.7.12, п.7.13;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п.8.16, п.8.17,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39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Галактика.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Описание </w:t>
            </w:r>
            <w:r>
              <w:rPr>
                <w:sz w:val="24"/>
                <w:szCs w:val="24"/>
              </w:rPr>
              <w:t>строения и структуры Галактики. Изучение объектов плоской и сферической подсистем. Подготовка сообщения о развитии исследований Галактики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82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Наша Галактика.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основе знаний по физике объяснение различных механизмов радиоизлучения. Описание процесса </w:t>
            </w:r>
            <w:r>
              <w:rPr>
                <w:sz w:val="24"/>
                <w:szCs w:val="24"/>
              </w:rPr>
              <w:t>формирования звезд из холодных газопылевых облаков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Строение и эволюция вселенной (2 часа), в том числе контрольная работа - 1 час.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П.1.1, п.1.2; п. 2.3, п.2.4;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п.6.10, 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п.7.12, п.7.13;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 xml:space="preserve">п.8.16, </w:t>
            </w:r>
            <w:r>
              <w:rPr>
                <w:color w:val="231F20"/>
                <w:sz w:val="24"/>
                <w:szCs w:val="24"/>
              </w:rPr>
              <w:t>п.8.17,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114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звездные системы - галактики.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Определение типов галактик. Подготовка сообщения о наиболее интересных исследованиях галактик, квазаров и других далеких объектов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200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Космология начала ХХ века.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современной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Применение принципа </w:t>
            </w:r>
            <w:r>
              <w:rPr>
                <w:sz w:val="24"/>
                <w:szCs w:val="24"/>
              </w:rPr>
              <w:t>Доплера для объяснения «красного смещения». Подготовка сообщения о деятельности Хаббла и Фридмана.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</w:tbl>
    <w:p w:rsidR="00C916E7" w:rsidRDefault="007B1598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5"/>
        <w:gridCol w:w="1819"/>
        <w:gridCol w:w="4598"/>
        <w:gridCol w:w="1978"/>
      </w:tblGrid>
      <w:tr w:rsidR="00C916E7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C916E7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космологии. Итоговая контрольная работа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Доказательство справедливости закона Хаббла для наблюдателя, расположенного в любой галактике.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</w:t>
            </w:r>
          </w:p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738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Жизнь и разум во вселенной (2 часа)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П.1.1, п.1.2; п. 2.3, п.2.4;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п.3.5;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п.4.6, п.4.7;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п.5.8, п.5.9;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п.6.10, п.6.11;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п.7.12, п.7.13;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п.8.14, п.8.15,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п.8.16, п.8.17,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п.8.18, п.8.19,</w:t>
            </w:r>
          </w:p>
          <w:p w:rsidR="00C916E7" w:rsidRDefault="007B1598">
            <w:pPr>
              <w:pStyle w:val="a7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>
              <w:rPr>
                <w:color w:val="231F20"/>
                <w:sz w:val="24"/>
                <w:szCs w:val="24"/>
              </w:rPr>
              <w:t>п.8.20</w:t>
            </w:r>
          </w:p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3989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Проблема существования жизни вне Земли. Условия, </w:t>
            </w:r>
            <w:r>
              <w:rPr>
                <w:sz w:val="24"/>
                <w:szCs w:val="24"/>
              </w:rPr>
              <w:t>необходимые для развития жизни.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 деятельности лауреатов Нобелевской премии за работы по космологии.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  <w:tr w:rsidR="00C916E7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 - конференция «Одиноки ли мы во Вселенной?»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16E7" w:rsidRDefault="007B1598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презентация сообщения о современном состоянии научных</w:t>
            </w:r>
            <w:r>
              <w:rPr>
                <w:sz w:val="24"/>
                <w:szCs w:val="24"/>
              </w:rPr>
              <w:t xml:space="preserve"> исследований по проблеме существования внеземной жизни во Вселенной. Участие в дискуссии по этой проблеме</w:t>
            </w:r>
          </w:p>
        </w:tc>
        <w:tc>
          <w:tcPr>
            <w:tcW w:w="19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16E7" w:rsidRDefault="00C916E7"/>
        </w:tc>
      </w:tr>
    </w:tbl>
    <w:p w:rsidR="00C916E7" w:rsidRDefault="00C916E7">
      <w:pPr>
        <w:spacing w:after="1739" w:line="1" w:lineRule="exact"/>
      </w:pPr>
    </w:p>
    <w:p w:rsidR="00C916E7" w:rsidRDefault="007B1598">
      <w:pPr>
        <w:pStyle w:val="1"/>
        <w:shd w:val="clear" w:color="auto" w:fill="auto"/>
        <w:ind w:firstLine="0"/>
      </w:pPr>
      <w:r>
        <w:rPr>
          <w:color w:val="231F20"/>
        </w:rPr>
        <w:t>СОГЛАСОВАНО:</w:t>
      </w:r>
    </w:p>
    <w:p w:rsidR="00C916E7" w:rsidRDefault="007B1598">
      <w:pPr>
        <w:pStyle w:val="1"/>
        <w:shd w:val="clear" w:color="auto" w:fill="auto"/>
        <w:spacing w:after="320"/>
        <w:ind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83" behindDoc="0" locked="0" layoutInCell="1" allowOverlap="1">
                <wp:simplePos x="0" y="0"/>
                <wp:positionH relativeFrom="page">
                  <wp:posOffset>4514215</wp:posOffset>
                </wp:positionH>
                <wp:positionV relativeFrom="paragraph">
                  <wp:posOffset>25400</wp:posOffset>
                </wp:positionV>
                <wp:extent cx="2423160" cy="124968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3160" cy="1249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C916E7" w:rsidRDefault="007B1598">
                            <w:pPr>
                              <w:pStyle w:val="1"/>
                              <w:shd w:val="clear" w:color="auto" w:fill="auto"/>
                              <w:spacing w:after="300"/>
                              <w:ind w:firstLine="0"/>
                            </w:pPr>
                            <w:r>
                              <w:rPr>
                                <w:color w:val="231F20"/>
                              </w:rPr>
                              <w:t>СОГЛАСОВАНО:</w:t>
                            </w:r>
                          </w:p>
                          <w:p w:rsidR="00C916E7" w:rsidRDefault="007B1598">
                            <w:pPr>
                              <w:pStyle w:val="1"/>
                              <w:shd w:val="clear" w:color="auto" w:fill="auto"/>
                              <w:spacing w:after="300"/>
                              <w:ind w:firstLine="0"/>
                            </w:pPr>
                            <w:r>
                              <w:rPr>
                                <w:color w:val="231F20"/>
                              </w:rPr>
                              <w:t>Заместитель директора по УВР</w:t>
                            </w:r>
                          </w:p>
                          <w:p w:rsidR="00C916E7" w:rsidRDefault="005D1613" w:rsidP="005D1613">
                            <w:pPr>
                              <w:pStyle w:val="1"/>
                              <w:shd w:val="clear" w:color="auto" w:fill="auto"/>
                              <w:tabs>
                                <w:tab w:val="left" w:leader="underscore" w:pos="1824"/>
                              </w:tabs>
                              <w:ind w:firstLine="0"/>
                              <w:jc w:val="right"/>
                            </w:pPr>
                            <w:proofErr w:type="spellStart"/>
                            <w:r>
                              <w:rPr>
                                <w:color w:val="231F20"/>
                              </w:rPr>
                              <w:t>Негмедзянова</w:t>
                            </w:r>
                            <w:proofErr w:type="spellEnd"/>
                            <w:r>
                              <w:rPr>
                                <w:color w:val="231F20"/>
                              </w:rPr>
                              <w:t xml:space="preserve"> Р В </w:t>
                            </w:r>
                          </w:p>
                          <w:p w:rsidR="00C916E7" w:rsidRDefault="005D1613" w:rsidP="005D1613">
                            <w:pPr>
                              <w:pStyle w:val="1"/>
                              <w:shd w:val="clear" w:color="auto" w:fill="auto"/>
                              <w:spacing w:after="300"/>
                              <w:ind w:firstLine="0"/>
                              <w:jc w:val="right"/>
                            </w:pPr>
                            <w:r>
                              <w:rPr>
                                <w:color w:val="231F20"/>
                              </w:rPr>
                              <w:t>28.08.2022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3" o:spid="_x0000_s1026" type="#_x0000_t202" style="position:absolute;margin-left:355.45pt;margin-top:2pt;width:190.8pt;height:98.4pt;z-index:125829383;visibility:visible;mso-wrap-style:square;mso-wrap-distance-left:8pt;mso-wrap-distance-top:0;mso-wrap-distance-right:8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qjggEAAP8CAAAOAAAAZHJzL2Uyb0RvYy54bWysUl1rwjAUfR/sP4S8z9Yq4opVGOIYjG3g&#10;9gNimthAkxuSzNZ/v5todWxvYy+396vnnntuFqtet+QgnFdgKjoe5ZQIw6FWZl/Rj/fN3ZwSH5ip&#10;WQtGVPQoPF0tb28WnS1FAQ20tXAEQYwvO1vRJgRbZpnnjdDMj8AKg0UJTrOAodtntWMdous2K/J8&#10;lnXgauuAC+8xuz4V6TLhSyl4eJXSi0DaiiK3kKxLdhdttlywcu+YbRQ/02B/YKGZMjj0ArVmgZFP&#10;p35BacUdeJBhxEFnIKXiIu2A24zzH9tsG2ZF2gXF8fYik/8/WP5yeHNE1Xi7CSWGabxRGkswRnE6&#10;60vs2VrsCv0D9Ng45D0m4869dDp+cRuCdZT5eJFW9IFwTBbTYjKeYYljbVxM72fzJH52/d06Hx4F&#10;aBKdijq8XZKUHZ59QCrYOrTEaQY2qm1jPnI8cYle6Hf9mfgO6iPybp8MKhavPzhucHZnZ4BBldOg&#10;84uIZ/wep2HXd7v8AgAA//8DAFBLAwQUAAYACAAAACEAQZqJLd8AAAAKAQAADwAAAGRycy9kb3du&#10;cmV2LnhtbEyPwU7DMBBE70j8g7VI3KjdCkoTsqkqBCekijQcODqxm0SN1yF22/D33Z7gOJrRzJts&#10;PblenOwYOk8I85kCYan2pqMG4at8f1iBCFGT0b0ni/BrA6zz25tMp8afqbCnXWwEl1BINUIb45BK&#10;GerWOh1mfrDE3t6PTkeWYyPNqM9c7nq5UGopne6IF1o92NfW1ofd0SFsvql463621WexL7qyTBR9&#10;LA+I93fT5gVEtFP8C8MVn9EhZ6bKH8kE0SM8z1XCUYRHvnT1VbJ4AlEh8O4KZJ7J/xfyCwAAAP//&#10;AwBQSwECLQAUAAYACAAAACEAtoM4kv4AAADhAQAAEwAAAAAAAAAAAAAAAAAAAAAAW0NvbnRlbnRf&#10;VHlwZXNdLnhtbFBLAQItABQABgAIAAAAIQA4/SH/1gAAAJQBAAALAAAAAAAAAAAAAAAAAC8BAABf&#10;cmVscy8ucmVsc1BLAQItABQABgAIAAAAIQBciUqjggEAAP8CAAAOAAAAAAAAAAAAAAAAAC4CAABk&#10;cnMvZTJvRG9jLnhtbFBLAQItABQABgAIAAAAIQBBmokt3wAAAAoBAAAPAAAAAAAAAAAAAAAAANwD&#10;AABkcnMvZG93bnJldi54bWxQSwUGAAAAAAQABADzAAAA6AQAAAAA&#10;" filled="f" stroked="f">
                <v:textbox inset="0,0,0,0">
                  <w:txbxContent>
                    <w:p w:rsidR="00C916E7" w:rsidRDefault="007B1598">
                      <w:pPr>
                        <w:pStyle w:val="1"/>
                        <w:shd w:val="clear" w:color="auto" w:fill="auto"/>
                        <w:spacing w:after="300"/>
                        <w:ind w:firstLine="0"/>
                      </w:pPr>
                      <w:r>
                        <w:rPr>
                          <w:color w:val="231F20"/>
                        </w:rPr>
                        <w:t>СОГЛАСОВАНО:</w:t>
                      </w:r>
                    </w:p>
                    <w:p w:rsidR="00C916E7" w:rsidRDefault="007B1598">
                      <w:pPr>
                        <w:pStyle w:val="1"/>
                        <w:shd w:val="clear" w:color="auto" w:fill="auto"/>
                        <w:spacing w:after="300"/>
                        <w:ind w:firstLine="0"/>
                      </w:pPr>
                      <w:r>
                        <w:rPr>
                          <w:color w:val="231F20"/>
                        </w:rPr>
                        <w:t>Заместитель директора по УВР</w:t>
                      </w:r>
                    </w:p>
                    <w:p w:rsidR="00C916E7" w:rsidRDefault="005D1613" w:rsidP="005D1613">
                      <w:pPr>
                        <w:pStyle w:val="1"/>
                        <w:shd w:val="clear" w:color="auto" w:fill="auto"/>
                        <w:tabs>
                          <w:tab w:val="left" w:leader="underscore" w:pos="1824"/>
                        </w:tabs>
                        <w:ind w:firstLine="0"/>
                        <w:jc w:val="right"/>
                      </w:pPr>
                      <w:proofErr w:type="spellStart"/>
                      <w:r>
                        <w:rPr>
                          <w:color w:val="231F20"/>
                        </w:rPr>
                        <w:t>Негмедзянова</w:t>
                      </w:r>
                      <w:proofErr w:type="spellEnd"/>
                      <w:r>
                        <w:rPr>
                          <w:color w:val="231F20"/>
                        </w:rPr>
                        <w:t xml:space="preserve"> Р В </w:t>
                      </w:r>
                    </w:p>
                    <w:p w:rsidR="00C916E7" w:rsidRDefault="005D1613" w:rsidP="005D1613">
                      <w:pPr>
                        <w:pStyle w:val="1"/>
                        <w:shd w:val="clear" w:color="auto" w:fill="auto"/>
                        <w:spacing w:after="300"/>
                        <w:ind w:firstLine="0"/>
                        <w:jc w:val="right"/>
                      </w:pPr>
                      <w:r>
                        <w:rPr>
                          <w:color w:val="231F20"/>
                        </w:rPr>
                        <w:t>28.08.2022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231F20"/>
        </w:rPr>
        <w:t xml:space="preserve">Протокол заседания методического объединения учителей </w:t>
      </w:r>
      <w:r>
        <w:rPr>
          <w:color w:val="231F20"/>
        </w:rPr>
        <w:t>естественно</w:t>
      </w:r>
      <w:r>
        <w:rPr>
          <w:color w:val="231F20"/>
        </w:rPr>
        <w:t>-</w:t>
      </w:r>
      <w:r w:rsidR="005D1613">
        <w:rPr>
          <w:color w:val="231F20"/>
        </w:rPr>
        <w:t>научных дисциплин от 26. 08.2022</w:t>
      </w:r>
      <w:r>
        <w:rPr>
          <w:color w:val="231F20"/>
        </w:rPr>
        <w:t xml:space="preserve"> </w:t>
      </w:r>
      <w:r>
        <w:rPr>
          <w:color w:val="231F20"/>
        </w:rPr>
        <w:t>№ 1</w:t>
      </w:r>
    </w:p>
    <w:p w:rsidR="00C916E7" w:rsidRDefault="007B1598">
      <w:pPr>
        <w:pStyle w:val="1"/>
        <w:shd w:val="clear" w:color="auto" w:fill="auto"/>
        <w:tabs>
          <w:tab w:val="left" w:leader="underscore" w:pos="3365"/>
        </w:tabs>
        <w:ind w:firstLine="0"/>
      </w:pPr>
      <w:r>
        <w:rPr>
          <w:color w:val="231F20"/>
        </w:rPr>
        <w:t>Руководитель МО</w:t>
      </w:r>
      <w:r>
        <w:rPr>
          <w:color w:val="231F20"/>
        </w:rPr>
        <w:tab/>
      </w:r>
      <w:proofErr w:type="spellStart"/>
      <w:r w:rsidR="005D1613">
        <w:rPr>
          <w:color w:val="231F20"/>
        </w:rPr>
        <w:t>Г.Е.Муселимян</w:t>
      </w:r>
      <w:proofErr w:type="spellEnd"/>
      <w:r>
        <w:rPr>
          <w:color w:val="231F20"/>
        </w:rPr>
        <w:t>.</w:t>
      </w:r>
    </w:p>
    <w:sectPr w:rsidR="00C916E7">
      <w:pgSz w:w="11900" w:h="16840"/>
      <w:pgMar w:top="1172" w:right="803" w:bottom="1129" w:left="16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598" w:rsidRDefault="007B1598">
      <w:r>
        <w:separator/>
      </w:r>
    </w:p>
  </w:endnote>
  <w:endnote w:type="continuationSeparator" w:id="0">
    <w:p w:rsidR="007B1598" w:rsidRDefault="007B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598" w:rsidRDefault="007B1598"/>
  </w:footnote>
  <w:footnote w:type="continuationSeparator" w:id="0">
    <w:p w:rsidR="007B1598" w:rsidRDefault="007B159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E7" w:rsidRDefault="007B159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3982085</wp:posOffset>
              </wp:positionH>
              <wp:positionV relativeFrom="page">
                <wp:posOffset>476250</wp:posOffset>
              </wp:positionV>
              <wp:extent cx="128270" cy="11303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270" cy="11303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C916E7" w:rsidRDefault="007B1598">
                          <w:pPr>
                            <w:pStyle w:val="22"/>
                            <w:shd w:val="clear" w:color="auto" w:fill="auto"/>
                          </w:pPr>
                          <w:r>
                            <w:rPr>
                              <w:rFonts w:ascii="Calibri" w:eastAsia="Calibri" w:hAns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instrText xml:space="preserve"> PAGE \* MERGEFORMAT </w:instrTex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separate"/>
                          </w:r>
                          <w:r w:rsidR="003E350E">
                            <w:rPr>
                              <w:rFonts w:ascii="Calibri" w:eastAsia="Calibri" w:hAnsi="Calibri" w:cs="Calibri"/>
                              <w:noProof/>
                            </w:rPr>
                            <w:t>15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7" type="#_x0000_t202" style="position:absolute;margin-left:313.55pt;margin-top:37.5pt;width:10.1pt;height:8.9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BTDlAEAACMDAAAOAAAAZHJzL2Uyb0RvYy54bWysUsFOwzAMvSPxD1HurO2QAFXrJhACISFA&#10;Aj4gS5M1UhNHcVi7v8fJuoHghrgkju08Pz97sRptz7YqoAHX8GpWcqachNa4TcPf3+7OrjjDKFwr&#10;enCq4TuFfLU8PVkMvlZz6KBvVWAE4rAefMO7GH1dFCg7ZQXOwCtHQQ3BikjPsCnaIAZCt30xL8uL&#10;YoDQ+gBSIZL3dh/ky4yvtZLxWWtUkfUNJ24xnyGf63QWy4WoN0H4zsiJhvgDCyuMo6JHqFsRBfsI&#10;5heUNTIAgo4zCbYArY1UuQfqpip/dPPaCa9yLyQO+qNM+H+w8mn7EphpaXYVZ05YmlEuy+hN4gwe&#10;a8p59ZQVxxsYKfHgR3KmnkcdbLqpG0Zxknl3lFaNkcn0aX41v6SIpFBVnZfnWfri67MPGO8VWJaM&#10;hgeaXBZUbB8xEhFKPaSkWg7uTN8nf2K4Z5KsOK7HifYa2h2xHmi4DXe0fZz1D460S3twMMLBWE9G&#10;Akd//RGpQK6bUPdQUzGaRKYzbU0a9fd3zvra7eUnAAAA//8DAFBLAwQUAAYACAAAACEAh9E9Jd0A&#10;AAAJAQAADwAAAGRycy9kb3ducmV2LnhtbEyPy07DMBBF90j8gzVI7KjTAElI41SoEht2tAiJnRtP&#10;46h+RLabJn/PsILlaI7OvbfZztawCUMcvBOwXmXA0HVeDa4X8Hl4e6iAxSSdksY7FLBghG17e9PI&#10;Wvmr+8Bpn3pGEhdrKUCnNNacx06jlXHlR3T0O/lgZaIz9FwFeSW5NTzPsoJbOThK0HLEncbuvL9Y&#10;AeX85XGMuMPv09QFPSyVeV+EuL+bXzfAEs7pD4bf+lQdWup09BenIjMCirxcE0qyZ9pEQPFUPgI7&#10;CnjJK+Btw/8vaH8AAAD//wMAUEsBAi0AFAAGAAgAAAAhALaDOJL+AAAA4QEAABMAAAAAAAAAAAAA&#10;AAAAAAAAAFtDb250ZW50X1R5cGVzXS54bWxQSwECLQAUAAYACAAAACEAOP0h/9YAAACUAQAACwAA&#10;AAAAAAAAAAAAAAAvAQAAX3JlbHMvLnJlbHNQSwECLQAUAAYACAAAACEA2JwUw5QBAAAjAwAADgAA&#10;AAAAAAAAAAAAAAAuAgAAZHJzL2Uyb0RvYy54bWxQSwECLQAUAAYACAAAACEAh9E9Jd0AAAAJAQAA&#10;DwAAAAAAAAAAAAAAAADuAwAAZHJzL2Rvd25yZXYueG1sUEsFBgAAAAAEAAQA8wAAAPgEAAAAAA==&#10;" filled="f" stroked="f">
              <v:textbox style="mso-fit-shape-to-text:t" inset="0,0,0,0">
                <w:txbxContent>
                  <w:p w:rsidR="00C916E7" w:rsidRDefault="007B1598">
                    <w:pPr>
                      <w:pStyle w:val="22"/>
                      <w:shd w:val="clear" w:color="auto" w:fill="auto"/>
                    </w:pPr>
                    <w:r>
                      <w:rPr>
                        <w:rFonts w:ascii="Calibri" w:eastAsia="Calibri" w:hAnsi="Calibri" w:cs="Calibri"/>
                      </w:rPr>
                      <w:fldChar w:fldCharType="begin"/>
                    </w:r>
                    <w:r>
                      <w:rPr>
                        <w:rFonts w:ascii="Calibri" w:eastAsia="Calibri" w:hAnsi="Calibri" w:cs="Calibri"/>
                      </w:rPr>
                      <w:instrText xml:space="preserve"> PAGE \* MERGEFORMAT </w:instrText>
                    </w:r>
                    <w:r>
                      <w:rPr>
                        <w:rFonts w:ascii="Calibri" w:eastAsia="Calibri" w:hAnsi="Calibri" w:cs="Calibri"/>
                      </w:rPr>
                      <w:fldChar w:fldCharType="separate"/>
                    </w:r>
                    <w:r w:rsidR="003E350E">
                      <w:rPr>
                        <w:rFonts w:ascii="Calibri" w:eastAsia="Calibri" w:hAnsi="Calibri" w:cs="Calibri"/>
                        <w:noProof/>
                      </w:rPr>
                      <w:t>15</w:t>
                    </w:r>
                    <w:r>
                      <w:rPr>
                        <w:rFonts w:ascii="Calibri" w:eastAsia="Calibri" w:hAns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6E7" w:rsidRDefault="00C916E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F3B"/>
    <w:multiLevelType w:val="multilevel"/>
    <w:tmpl w:val="F9F849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1F97491"/>
    <w:multiLevelType w:val="multilevel"/>
    <w:tmpl w:val="5478FB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8103546"/>
    <w:multiLevelType w:val="multilevel"/>
    <w:tmpl w:val="1ACEB1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8126802"/>
    <w:multiLevelType w:val="multilevel"/>
    <w:tmpl w:val="CAF4A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95C5DD1"/>
    <w:multiLevelType w:val="multilevel"/>
    <w:tmpl w:val="EE664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AAD596B"/>
    <w:multiLevelType w:val="multilevel"/>
    <w:tmpl w:val="6B4CA4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538493C"/>
    <w:multiLevelType w:val="multilevel"/>
    <w:tmpl w:val="A866F3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332C64"/>
    <w:multiLevelType w:val="multilevel"/>
    <w:tmpl w:val="7D465760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6E7"/>
    <w:rsid w:val="003638B4"/>
    <w:rsid w:val="003E350E"/>
    <w:rsid w:val="005D1613"/>
    <w:rsid w:val="007B1598"/>
    <w:rsid w:val="00A02694"/>
    <w:rsid w:val="00C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DA7040-1224-49CA-A070-643BDAF18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205E"/>
      <w:sz w:val="17"/>
      <w:szCs w:val="1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1205E"/>
      <w:sz w:val="15"/>
      <w:szCs w:val="15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  <w:jc w:val="center"/>
    </w:pPr>
    <w:rPr>
      <w:rFonts w:ascii="Times New Roman" w:eastAsia="Times New Roman" w:hAnsi="Times New Roman" w:cs="Times New Roman"/>
      <w:color w:val="01205E"/>
      <w:sz w:val="17"/>
      <w:szCs w:val="17"/>
    </w:rPr>
  </w:style>
  <w:style w:type="paragraph" w:customStyle="1" w:styleId="20">
    <w:name w:val="Основной текст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color w:val="01205E"/>
      <w:sz w:val="15"/>
      <w:szCs w:val="15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720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4330</Words>
  <Characters>24681</Characters>
  <Application>Microsoft Office Word</Application>
  <DocSecurity>0</DocSecurity>
  <Lines>205</Lines>
  <Paragraphs>57</Paragraphs>
  <ScaleCrop>false</ScaleCrop>
  <Company/>
  <LinksUpToDate>false</LinksUpToDate>
  <CharactersWithSpaces>28954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Лопаткина ТВ</dc:creator>
  <cp:keywords/>
  <cp:lastModifiedBy>Админ</cp:lastModifiedBy>
  <cp:revision>5</cp:revision>
  <dcterms:created xsi:type="dcterms:W3CDTF">2023-09-23T09:23:00Z</dcterms:created>
  <dcterms:modified xsi:type="dcterms:W3CDTF">2023-09-23T09:35:00Z</dcterms:modified>
</cp:coreProperties>
</file>