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CB" w:rsidRDefault="002523CB" w:rsidP="002523CB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6126480" cy="8549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5102"/>
        <w:gridCol w:w="2126"/>
        <w:gridCol w:w="1824"/>
      </w:tblGrid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framePr w:w="959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762"/>
                <w:tab w:val="left" w:pos="2477"/>
                <w:tab w:val="left" w:pos="3974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Приглашение</w:t>
            </w:r>
            <w:r>
              <w:rPr>
                <w:rStyle w:val="23"/>
                <w:color w:val="000000"/>
              </w:rPr>
              <w:tab/>
              <w:t>на</w:t>
            </w:r>
            <w:r>
              <w:rPr>
                <w:rStyle w:val="23"/>
                <w:color w:val="000000"/>
              </w:rPr>
              <w:tab/>
              <w:t>совещания</w:t>
            </w:r>
            <w:r>
              <w:rPr>
                <w:rStyle w:val="23"/>
                <w:color w:val="000000"/>
              </w:rPr>
              <w:tab/>
              <w:t>работников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правоохранительных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Август 2015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proofErr w:type="spellStart"/>
            <w:r>
              <w:rPr>
                <w:rStyle w:val="23"/>
                <w:color w:val="000000"/>
              </w:rPr>
              <w:t>Зам</w:t>
            </w:r>
            <w:proofErr w:type="gramStart"/>
            <w:r>
              <w:rPr>
                <w:rStyle w:val="23"/>
                <w:color w:val="000000"/>
              </w:rPr>
              <w:t>.д</w:t>
            </w:r>
            <w:proofErr w:type="gramEnd"/>
            <w:r>
              <w:rPr>
                <w:rStyle w:val="23"/>
                <w:color w:val="000000"/>
              </w:rPr>
              <w:t>иректор</w:t>
            </w:r>
            <w:proofErr w:type="spellEnd"/>
            <w:r>
              <w:rPr>
                <w:rStyle w:val="23"/>
                <w:color w:val="000000"/>
              </w:rPr>
              <w:t xml:space="preserve"> по ВР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941"/>
                <w:tab w:val="left" w:pos="2510"/>
                <w:tab w:val="left" w:pos="3034"/>
                <w:tab w:val="left" w:pos="3528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</w:t>
            </w:r>
            <w:r>
              <w:rPr>
                <w:rStyle w:val="23"/>
                <w:color w:val="000000"/>
              </w:rPr>
              <w:tab/>
              <w:t>образования</w:t>
            </w:r>
            <w:r>
              <w:rPr>
                <w:rStyle w:val="23"/>
                <w:color w:val="000000"/>
              </w:rPr>
              <w:tab/>
              <w:t>и</w:t>
            </w:r>
            <w:r>
              <w:rPr>
                <w:rStyle w:val="23"/>
                <w:color w:val="000000"/>
              </w:rPr>
              <w:tab/>
              <w:t>с</w:t>
            </w:r>
            <w:r>
              <w:rPr>
                <w:rStyle w:val="23"/>
                <w:color w:val="000000"/>
              </w:rPr>
              <w:tab/>
              <w:t>руководителями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Директор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4243"/>
              </w:tabs>
              <w:spacing w:line="269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 xml:space="preserve">Осуществлять усиленный </w:t>
            </w:r>
            <w:proofErr w:type="gramStart"/>
            <w:r>
              <w:rPr>
                <w:rStyle w:val="23"/>
                <w:color w:val="000000"/>
              </w:rPr>
              <w:t>контроль за</w:t>
            </w:r>
            <w:proofErr w:type="gramEnd"/>
            <w:r>
              <w:rPr>
                <w:rStyle w:val="23"/>
                <w:color w:val="000000"/>
              </w:rPr>
              <w:t xml:space="preserve"> рассмотрением жалоб и заявлений граждан, содержащих</w:t>
            </w:r>
            <w:r>
              <w:rPr>
                <w:rStyle w:val="23"/>
                <w:color w:val="000000"/>
              </w:rPr>
              <w:tab/>
              <w:t>факты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3"/>
                <w:color w:val="000000"/>
              </w:rPr>
              <w:t>злоупотребления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служебным положением, вымогательства, взяток и другой информации коррупционной направленности в отношении руководящих и педагогических кадров.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Ответственные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лица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7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2"/>
                <w:color w:val="000000"/>
              </w:rPr>
              <w:t xml:space="preserve">III. Обеспечение прозрачности деятельности МОУ </w:t>
            </w:r>
            <w:proofErr w:type="gramStart"/>
            <w:r>
              <w:rPr>
                <w:rStyle w:val="22"/>
                <w:color w:val="000000"/>
              </w:rPr>
              <w:t>СО</w:t>
            </w:r>
            <w:proofErr w:type="gramEnd"/>
            <w:r>
              <w:rPr>
                <w:rStyle w:val="22"/>
                <w:color w:val="000000"/>
              </w:rPr>
              <w:t>!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7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proofErr w:type="gramStart"/>
            <w:r>
              <w:rPr>
                <w:rStyle w:val="22"/>
                <w:color w:val="000000"/>
              </w:rPr>
              <w:t>[I №31</w:t>
            </w:r>
            <w:proofErr w:type="gramEnd"/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Постоянное обновление информационного стенда и сайта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Директор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Соблюдать установленный график приема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Директор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7"/>
          </w:tcPr>
          <w:p w:rsidR="002523CB" w:rsidRDefault="002523CB" w:rsidP="00AF41D6">
            <w:pPr>
              <w:framePr w:w="959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95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7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2"/>
                <w:color w:val="000000"/>
              </w:rPr>
              <w:t xml:space="preserve">IV. Создание эффективного </w:t>
            </w:r>
            <w:proofErr w:type="gramStart"/>
            <w:r>
              <w:rPr>
                <w:rStyle w:val="22"/>
                <w:color w:val="000000"/>
              </w:rPr>
              <w:t>контроля за</w:t>
            </w:r>
            <w:proofErr w:type="gramEnd"/>
            <w:r>
              <w:rPr>
                <w:rStyle w:val="22"/>
                <w:color w:val="000000"/>
              </w:rPr>
              <w:t xml:space="preserve"> распределением и расходованием бюджетных средств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622"/>
                <w:tab w:val="left" w:pos="2155"/>
                <w:tab w:val="left" w:pos="3960"/>
              </w:tabs>
              <w:spacing w:line="269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Обеспечение</w:t>
            </w:r>
            <w:r>
              <w:rPr>
                <w:rStyle w:val="23"/>
                <w:color w:val="000000"/>
              </w:rPr>
              <w:tab/>
              <w:t>и</w:t>
            </w:r>
            <w:r>
              <w:rPr>
                <w:rStyle w:val="23"/>
                <w:color w:val="000000"/>
              </w:rPr>
              <w:tab/>
              <w:t>своевременное</w:t>
            </w:r>
            <w:r>
              <w:rPr>
                <w:rStyle w:val="23"/>
                <w:color w:val="000000"/>
              </w:rPr>
              <w:tab/>
              <w:t>исполнение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требований к финансовой отчетности.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Главный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бухгалтер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459"/>
                <w:tab w:val="left" w:pos="2069"/>
                <w:tab w:val="left" w:pos="3619"/>
                <w:tab w:val="right" w:pos="5059"/>
              </w:tabs>
              <w:spacing w:line="269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Соблюдение при проведении закупок товаров, работ и услуг для нужд образовательного учреждения требований</w:t>
            </w:r>
            <w:r>
              <w:rPr>
                <w:rStyle w:val="23"/>
                <w:color w:val="000000"/>
              </w:rPr>
              <w:tab/>
              <w:t>по</w:t>
            </w:r>
            <w:r>
              <w:rPr>
                <w:rStyle w:val="23"/>
                <w:color w:val="000000"/>
              </w:rPr>
              <w:tab/>
              <w:t>заключению</w:t>
            </w:r>
            <w:r>
              <w:rPr>
                <w:rStyle w:val="23"/>
                <w:color w:val="000000"/>
              </w:rPr>
              <w:tab/>
              <w:t>договоров</w:t>
            </w:r>
            <w:r>
              <w:rPr>
                <w:rStyle w:val="23"/>
                <w:color w:val="000000"/>
              </w:rPr>
              <w:tab/>
            </w:r>
            <w:proofErr w:type="gramStart"/>
            <w:r>
              <w:rPr>
                <w:rStyle w:val="23"/>
                <w:color w:val="000000"/>
              </w:rPr>
              <w:t>с</w:t>
            </w:r>
            <w:proofErr w:type="gramEnd"/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right" w:pos="1752"/>
                <w:tab w:val="left" w:pos="2170"/>
                <w:tab w:val="left" w:pos="2914"/>
                <w:tab w:val="right" w:pos="5064"/>
              </w:tabs>
              <w:spacing w:line="269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 xml:space="preserve">контрагентами в соответствии с Федеральным законом 05.04.2013 г. </w:t>
            </w:r>
            <w:r>
              <w:rPr>
                <w:rStyle w:val="23"/>
                <w:color w:val="000000"/>
                <w:lang w:val="en-US"/>
              </w:rPr>
              <w:t>N</w:t>
            </w:r>
            <w:r w:rsidRPr="00861D30">
              <w:rPr>
                <w:rStyle w:val="23"/>
                <w:color w:val="000000"/>
              </w:rPr>
              <w:t xml:space="preserve"> </w:t>
            </w:r>
            <w:r>
              <w:rPr>
                <w:rStyle w:val="23"/>
                <w:color w:val="000000"/>
              </w:rPr>
              <w:t>44-ФЗ "О размещении заказов на поставки товаров, выполнение работ, оказание</w:t>
            </w:r>
            <w:r>
              <w:rPr>
                <w:rStyle w:val="23"/>
                <w:color w:val="000000"/>
              </w:rPr>
              <w:tab/>
              <w:t>услуг</w:t>
            </w:r>
            <w:r>
              <w:rPr>
                <w:rStyle w:val="23"/>
                <w:color w:val="000000"/>
              </w:rPr>
              <w:tab/>
            </w:r>
            <w:proofErr w:type="gramStart"/>
            <w:r>
              <w:rPr>
                <w:rStyle w:val="23"/>
                <w:color w:val="000000"/>
              </w:rPr>
              <w:t>для</w:t>
            </w:r>
            <w:proofErr w:type="gramEnd"/>
            <w:r>
              <w:rPr>
                <w:rStyle w:val="23"/>
                <w:color w:val="000000"/>
              </w:rPr>
              <w:tab/>
              <w:t>государственных</w:t>
            </w:r>
            <w:r>
              <w:rPr>
                <w:rStyle w:val="23"/>
                <w:color w:val="000000"/>
              </w:rPr>
              <w:tab/>
              <w:t>и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муниципальных нужд"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Главный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Бухгалтер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224"/>
                <w:tab w:val="left" w:pos="3134"/>
                <w:tab w:val="left" w:pos="4747"/>
              </w:tabs>
              <w:spacing w:line="269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Целевое</w:t>
            </w:r>
            <w:r>
              <w:rPr>
                <w:rStyle w:val="23"/>
                <w:color w:val="000000"/>
              </w:rPr>
              <w:tab/>
              <w:t>использование</w:t>
            </w:r>
            <w:r>
              <w:rPr>
                <w:rStyle w:val="23"/>
                <w:color w:val="000000"/>
              </w:rPr>
              <w:tab/>
            </w:r>
            <w:proofErr w:type="gramStart"/>
            <w:r>
              <w:rPr>
                <w:rStyle w:val="23"/>
                <w:color w:val="000000"/>
              </w:rPr>
              <w:t>бюджетных</w:t>
            </w:r>
            <w:proofErr w:type="gramEnd"/>
            <w:r>
              <w:rPr>
                <w:rStyle w:val="23"/>
                <w:color w:val="000000"/>
              </w:rPr>
              <w:tab/>
              <w:t>и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внебюджетных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Директор,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главный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Бухгалтер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7"/>
          </w:tcPr>
          <w:p w:rsidR="002523CB" w:rsidRDefault="002523CB" w:rsidP="00AF41D6">
            <w:pPr>
              <w:framePr w:w="959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5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7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2"/>
                <w:color w:val="000000"/>
              </w:rPr>
              <w:t>V. Антикоррупционные мероприятия по формированию антикоррупционного мировоззрения.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2035"/>
                <w:tab w:val="left" w:pos="3461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Проведение</w:t>
            </w:r>
            <w:r>
              <w:rPr>
                <w:rStyle w:val="23"/>
                <w:color w:val="000000"/>
              </w:rPr>
              <w:tab/>
              <w:t>цикла</w:t>
            </w:r>
            <w:r>
              <w:rPr>
                <w:rStyle w:val="23"/>
                <w:color w:val="000000"/>
              </w:rPr>
              <w:tab/>
              <w:t>мероприятий,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направленных на разъяснение и внедрение норм корпоративной этики.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after="80"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Ответственные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before="80"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лица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2304"/>
                <w:tab w:val="left" w:pos="3758"/>
                <w:tab w:val="left" w:pos="4949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Совершенствование</w:t>
            </w:r>
            <w:r>
              <w:rPr>
                <w:rStyle w:val="23"/>
                <w:color w:val="000000"/>
              </w:rPr>
              <w:tab/>
              <w:t>принципов</w:t>
            </w:r>
            <w:r>
              <w:rPr>
                <w:rStyle w:val="23"/>
                <w:color w:val="000000"/>
              </w:rPr>
              <w:tab/>
              <w:t>подбора</w:t>
            </w:r>
            <w:r>
              <w:rPr>
                <w:rStyle w:val="23"/>
                <w:color w:val="000000"/>
              </w:rPr>
              <w:tab/>
              <w:t>и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оптимизации использования кадров в школе/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after="100"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Ответственные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before="100"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лица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613"/>
                <w:tab w:val="left" w:pos="2098"/>
                <w:tab w:val="left" w:pos="3922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Проведение оценки должностных обязанностей руководящих</w:t>
            </w:r>
            <w:r>
              <w:rPr>
                <w:rStyle w:val="23"/>
                <w:color w:val="000000"/>
              </w:rPr>
              <w:tab/>
              <w:t>и</w:t>
            </w:r>
            <w:r>
              <w:rPr>
                <w:rStyle w:val="23"/>
                <w:color w:val="000000"/>
              </w:rPr>
              <w:tab/>
              <w:t>педагогических</w:t>
            </w:r>
            <w:r>
              <w:rPr>
                <w:rStyle w:val="23"/>
                <w:color w:val="000000"/>
              </w:rPr>
              <w:tab/>
              <w:t>работников,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proofErr w:type="gramStart"/>
            <w:r>
              <w:rPr>
                <w:rStyle w:val="23"/>
                <w:color w:val="000000"/>
              </w:rPr>
              <w:t>исполнение</w:t>
            </w:r>
            <w:proofErr w:type="gramEnd"/>
            <w:r>
              <w:rPr>
                <w:rStyle w:val="23"/>
                <w:color w:val="000000"/>
              </w:rPr>
              <w:t xml:space="preserve"> которых в наибольшей мере подвержено риску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Директор</w:t>
            </w:r>
          </w:p>
        </w:tc>
      </w:tr>
    </w:tbl>
    <w:p w:rsidR="002523CB" w:rsidRDefault="002523CB" w:rsidP="002523CB">
      <w:pPr>
        <w:framePr w:w="9595" w:wrap="notBeside" w:vAnchor="text" w:hAnchor="text" w:xAlign="center" w:y="1"/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069"/>
        <w:gridCol w:w="2126"/>
        <w:gridCol w:w="1824"/>
      </w:tblGrid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framePr w:w="959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коррупционных проявлений.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framePr w:w="959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framePr w:w="959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531"/>
                <w:tab w:val="left" w:pos="3480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Усиление</w:t>
            </w:r>
            <w:r>
              <w:rPr>
                <w:rStyle w:val="23"/>
                <w:color w:val="000000"/>
              </w:rPr>
              <w:tab/>
              <w:t>персональной</w:t>
            </w:r>
            <w:r>
              <w:rPr>
                <w:rStyle w:val="23"/>
                <w:color w:val="000000"/>
              </w:rPr>
              <w:tab/>
              <w:t>ответственности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3139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администрации образовательного учреждения и педагогических работников</w:t>
            </w:r>
            <w:r>
              <w:rPr>
                <w:rStyle w:val="23"/>
                <w:color w:val="000000"/>
              </w:rPr>
              <w:tab/>
            </w:r>
            <w:proofErr w:type="gramStart"/>
            <w:r>
              <w:rPr>
                <w:rStyle w:val="23"/>
                <w:color w:val="000000"/>
              </w:rPr>
              <w:t>за</w:t>
            </w:r>
            <w:proofErr w:type="gramEnd"/>
            <w:r>
              <w:rPr>
                <w:rStyle w:val="23"/>
                <w:color w:val="000000"/>
              </w:rPr>
              <w:t xml:space="preserve"> неправомерно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принятые решения в рамках служебных полномочий и за другие проявления бюрократизма.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Директор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968"/>
                <w:tab w:val="left" w:pos="4200"/>
              </w:tabs>
              <w:spacing w:line="288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Стимулирование</w:t>
            </w:r>
            <w:r>
              <w:rPr>
                <w:rStyle w:val="23"/>
                <w:color w:val="000000"/>
              </w:rPr>
              <w:tab/>
              <w:t>профессионального</w:t>
            </w:r>
            <w:r>
              <w:rPr>
                <w:rStyle w:val="23"/>
                <w:color w:val="000000"/>
              </w:rPr>
              <w:tab/>
              <w:t>развития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персонала образовательного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Директор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6.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2534"/>
              </w:tabs>
              <w:ind w:firstLine="0"/>
            </w:pPr>
            <w:r>
              <w:rPr>
                <w:rStyle w:val="23"/>
                <w:color w:val="000000"/>
              </w:rPr>
              <w:t xml:space="preserve">Совершенствование </w:t>
            </w:r>
            <w:proofErr w:type="gramStart"/>
            <w:r>
              <w:rPr>
                <w:rStyle w:val="23"/>
                <w:color w:val="000000"/>
              </w:rPr>
              <w:t>контроля за</w:t>
            </w:r>
            <w:proofErr w:type="gramEnd"/>
            <w:r>
              <w:rPr>
                <w:rStyle w:val="23"/>
                <w:color w:val="000000"/>
              </w:rPr>
              <w:t xml:space="preserve"> организацией и проведением Единого государственного экзамена: развитие института общественного наблюдения; организация информирования участников ЕГЭ и их родителей (законных представителей); определение</w:t>
            </w:r>
            <w:r>
              <w:rPr>
                <w:rStyle w:val="23"/>
                <w:color w:val="000000"/>
              </w:rPr>
              <w:tab/>
              <w:t>ответственности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925"/>
                <w:tab w:val="left" w:pos="4013"/>
              </w:tabs>
              <w:ind w:firstLine="0"/>
            </w:pPr>
            <w:r>
              <w:rPr>
                <w:rStyle w:val="23"/>
                <w:color w:val="000000"/>
              </w:rPr>
              <w:t xml:space="preserve">должностных лиц, привлекаемых к подготовке и проведению ЕГЭ за </w:t>
            </w:r>
            <w:proofErr w:type="spellStart"/>
            <w:r>
              <w:rPr>
                <w:rStyle w:val="23"/>
                <w:color w:val="000000"/>
              </w:rPr>
              <w:t>неисполнение</w:t>
            </w:r>
            <w:proofErr w:type="gramStart"/>
            <w:r>
              <w:rPr>
                <w:rStyle w:val="23"/>
                <w:color w:val="000000"/>
              </w:rPr>
              <w:t>,н</w:t>
            </w:r>
            <w:proofErr w:type="gramEnd"/>
            <w:r>
              <w:rPr>
                <w:rStyle w:val="23"/>
                <w:color w:val="000000"/>
              </w:rPr>
              <w:t>енадлежащее</w:t>
            </w:r>
            <w:proofErr w:type="spellEnd"/>
            <w:r>
              <w:rPr>
                <w:rStyle w:val="23"/>
                <w:color w:val="000000"/>
              </w:rPr>
              <w:t xml:space="preserve"> выполнение</w:t>
            </w:r>
            <w:r>
              <w:rPr>
                <w:rStyle w:val="23"/>
                <w:color w:val="000000"/>
              </w:rPr>
              <w:tab/>
              <w:t>обязанностей</w:t>
            </w:r>
            <w:r>
              <w:rPr>
                <w:rStyle w:val="23"/>
                <w:color w:val="000000"/>
              </w:rPr>
              <w:tab/>
              <w:t>и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3062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злоупотребление</w:t>
            </w:r>
            <w:r>
              <w:rPr>
                <w:rStyle w:val="23"/>
                <w:color w:val="000000"/>
              </w:rPr>
              <w:tab/>
            </w:r>
            <w:proofErr w:type="gramStart"/>
            <w:r>
              <w:rPr>
                <w:rStyle w:val="23"/>
                <w:color w:val="000000"/>
              </w:rPr>
              <w:t>служебным</w:t>
            </w:r>
            <w:proofErr w:type="gramEnd"/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положением;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  <w:color w:val="000000"/>
              </w:rPr>
              <w:t>обеспечение ознакомления участников ЕГЭ с полученными ими результатами; участие работников образовательных учреждений в составе предметных комиссий, конфликтных комиссий.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3"/>
                <w:color w:val="000000"/>
              </w:rPr>
              <w:t>Заместитель директора по УВР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7.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579"/>
                <w:tab w:val="left" w:pos="3624"/>
                <w:tab w:val="left" w:pos="4853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Организация</w:t>
            </w:r>
            <w:r>
              <w:rPr>
                <w:rStyle w:val="23"/>
                <w:color w:val="000000"/>
              </w:rPr>
              <w:tab/>
              <w:t>систематического</w:t>
            </w:r>
            <w:r>
              <w:rPr>
                <w:rStyle w:val="23"/>
                <w:color w:val="000000"/>
              </w:rPr>
              <w:tab/>
              <w:t>контроля</w:t>
            </w:r>
            <w:r>
              <w:rPr>
                <w:rStyle w:val="23"/>
                <w:color w:val="000000"/>
              </w:rPr>
              <w:tab/>
            </w:r>
            <w:proofErr w:type="gramStart"/>
            <w:r>
              <w:rPr>
                <w:rStyle w:val="23"/>
                <w:color w:val="000000"/>
              </w:rPr>
              <w:t>за</w:t>
            </w:r>
            <w:proofErr w:type="gramEnd"/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получением, учетом, хранением, заполнением и порядком выдачи документов об основном общем образовании и о среднем общем образовании. Определение ответственности должностных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Директор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8.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450"/>
                <w:tab w:val="left" w:pos="2909"/>
                <w:tab w:val="left" w:pos="4939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Усиление контроля за недопущением фактов неправомерного взимания денежных средств с родителей</w:t>
            </w:r>
            <w:r>
              <w:rPr>
                <w:rStyle w:val="23"/>
                <w:color w:val="000000"/>
              </w:rPr>
              <w:tab/>
              <w:t>(законных</w:t>
            </w:r>
            <w:r>
              <w:rPr>
                <w:rStyle w:val="23"/>
                <w:color w:val="000000"/>
              </w:rPr>
              <w:tab/>
              <w:t>представителей)</w:t>
            </w:r>
            <w:r>
              <w:rPr>
                <w:rStyle w:val="23"/>
                <w:color w:val="000000"/>
              </w:rPr>
              <w:tab/>
            </w:r>
            <w:proofErr w:type="gramStart"/>
            <w:r>
              <w:rPr>
                <w:rStyle w:val="23"/>
                <w:color w:val="000000"/>
              </w:rPr>
              <w:t>в</w:t>
            </w:r>
            <w:proofErr w:type="gramEnd"/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 xml:space="preserve">образовательном </w:t>
            </w:r>
            <w:proofErr w:type="gramStart"/>
            <w:r>
              <w:rPr>
                <w:rStyle w:val="23"/>
                <w:color w:val="000000"/>
              </w:rPr>
              <w:t>учреждении</w:t>
            </w:r>
            <w:proofErr w:type="gramEnd"/>
            <w:r>
              <w:rPr>
                <w:rStyle w:val="23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Директор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9.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589"/>
                <w:tab w:val="left" w:pos="3048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Включение</w:t>
            </w:r>
            <w:r>
              <w:rPr>
                <w:rStyle w:val="23"/>
                <w:color w:val="000000"/>
              </w:rPr>
              <w:tab/>
              <w:t>программ</w:t>
            </w:r>
            <w:r>
              <w:rPr>
                <w:rStyle w:val="23"/>
                <w:color w:val="000000"/>
              </w:rPr>
              <w:tab/>
            </w:r>
            <w:proofErr w:type="gramStart"/>
            <w:r>
              <w:rPr>
                <w:rStyle w:val="23"/>
                <w:color w:val="000000"/>
              </w:rPr>
              <w:t>антикоррупционного</w:t>
            </w:r>
            <w:proofErr w:type="gramEnd"/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просвещения и воспитания в учебные планы общеобразовательного учреждения на третьей ступени 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3"/>
                <w:color w:val="000000"/>
              </w:rPr>
              <w:t>Заместитель директора по УВР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10.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Использование методических и учебных пособий по организации антикоррупционного образования обучающихся и его внедрение в практику работы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after="100" w:line="222" w:lineRule="exact"/>
              <w:ind w:firstLine="0"/>
            </w:pPr>
            <w:r>
              <w:rPr>
                <w:rStyle w:val="23"/>
                <w:color w:val="000000"/>
              </w:rPr>
              <w:t>Ответственные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before="100" w:line="222" w:lineRule="exact"/>
              <w:ind w:firstLine="0"/>
            </w:pPr>
            <w:r>
              <w:rPr>
                <w:rStyle w:val="23"/>
                <w:color w:val="000000"/>
              </w:rPr>
              <w:t>лица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11.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Организация и проведение 9 декабря мероприятий, посвященных Международному дню борьбы с коррупцией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after="80" w:line="222" w:lineRule="exact"/>
              <w:ind w:firstLine="0"/>
            </w:pPr>
            <w:r>
              <w:rPr>
                <w:rStyle w:val="23"/>
                <w:color w:val="000000"/>
              </w:rPr>
              <w:t>Ответственные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before="80" w:line="222" w:lineRule="exact"/>
              <w:ind w:firstLine="0"/>
            </w:pPr>
            <w:r>
              <w:rPr>
                <w:rStyle w:val="23"/>
                <w:color w:val="000000"/>
              </w:rPr>
              <w:t>лица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7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2"/>
                <w:color w:val="000000"/>
              </w:rPr>
              <w:t>VI.</w:t>
            </w: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7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2"/>
                <w:color w:val="000000"/>
              </w:rPr>
              <w:t>!</w:t>
            </w:r>
            <w:proofErr w:type="spellStart"/>
            <w:r>
              <w:rPr>
                <w:rStyle w:val="22"/>
                <w:color w:val="000000"/>
              </w:rPr>
              <w:t>нформационная</w:t>
            </w:r>
            <w:proofErr w:type="spellEnd"/>
            <w:r>
              <w:rPr>
                <w:rStyle w:val="22"/>
                <w:color w:val="000000"/>
              </w:rPr>
              <w:t xml:space="preserve"> и издательская деятельность.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 xml:space="preserve">Обеспечение свободного доступа граждан к информации о деятельности школы </w:t>
            </w:r>
            <w:proofErr w:type="gramStart"/>
            <w:r>
              <w:rPr>
                <w:rStyle w:val="23"/>
                <w:color w:val="000000"/>
              </w:rPr>
              <w:t>через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Директор</w:t>
            </w:r>
          </w:p>
        </w:tc>
      </w:tr>
    </w:tbl>
    <w:p w:rsidR="002523CB" w:rsidRDefault="002523CB" w:rsidP="002523CB">
      <w:pPr>
        <w:framePr w:w="9595" w:wrap="notBeside" w:vAnchor="text" w:hAnchor="text" w:xAlign="center" w:y="1"/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5102"/>
        <w:gridCol w:w="2126"/>
        <w:gridCol w:w="1824"/>
      </w:tblGrid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framePr w:w="959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СМИ, в том числе и через Интернет.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framePr w:w="959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framePr w:w="959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Изучение вопроса о проведении социологического исследования с привлечением работников школы по антикоррупционной политике.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Октябрь 2015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Ответственные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лица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Мониторинг публикаций и выступлений в СМИ по вопросам изменений в законодательстве в сфере противодействия.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after="80" w:line="222" w:lineRule="exact"/>
              <w:ind w:firstLine="0"/>
            </w:pPr>
            <w:r>
              <w:rPr>
                <w:rStyle w:val="23"/>
                <w:color w:val="000000"/>
              </w:rPr>
              <w:t>Ответственные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before="80" w:line="222" w:lineRule="exact"/>
              <w:ind w:firstLine="0"/>
            </w:pPr>
            <w:r>
              <w:rPr>
                <w:rStyle w:val="23"/>
                <w:color w:val="000000"/>
              </w:rPr>
              <w:t>лица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7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2"/>
                <w:color w:val="000000"/>
              </w:rPr>
              <w:t>VII. Антикоррупционная экспертиза нормативных правовых актов и их проектов.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858"/>
                <w:tab w:val="left" w:pos="3907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Использование нормативно-правовой базы по профилактике</w:t>
            </w:r>
            <w:r>
              <w:rPr>
                <w:rStyle w:val="23"/>
                <w:color w:val="000000"/>
              </w:rPr>
              <w:tab/>
              <w:t>коррупционных</w:t>
            </w:r>
            <w:r>
              <w:rPr>
                <w:rStyle w:val="23"/>
                <w:color w:val="000000"/>
              </w:rPr>
              <w:tab/>
              <w:t>проявлений,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регулирующей проведение антикоррупционной экспертизы правовых локальных актов учреждения и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их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after="100" w:line="222" w:lineRule="exact"/>
              <w:ind w:firstLine="0"/>
            </w:pPr>
            <w:r>
              <w:rPr>
                <w:rStyle w:val="23"/>
                <w:color w:val="000000"/>
              </w:rPr>
              <w:t>Ответственные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before="100" w:line="222" w:lineRule="exact"/>
              <w:ind w:firstLine="0"/>
            </w:pPr>
            <w:r>
              <w:rPr>
                <w:rStyle w:val="23"/>
                <w:color w:val="000000"/>
              </w:rPr>
              <w:t>лица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2304"/>
                <w:tab w:val="left" w:pos="3797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Принятие организационно-практических мер по совершенствованию организации и проведения антикоррупционной</w:t>
            </w:r>
            <w:r>
              <w:rPr>
                <w:rStyle w:val="23"/>
                <w:color w:val="000000"/>
              </w:rPr>
              <w:tab/>
              <w:t>экспертизы</w:t>
            </w:r>
            <w:r>
              <w:rPr>
                <w:rStyle w:val="23"/>
                <w:color w:val="000000"/>
              </w:rPr>
              <w:tab/>
              <w:t>нормативных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локальных актов и их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В течение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Директор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7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2"/>
                <w:color w:val="000000"/>
              </w:rPr>
              <w:t>VIII. Предоставление отчётной информации.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939"/>
                <w:tab w:val="left" w:pos="3221"/>
                <w:tab w:val="left" w:pos="4834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Предоставление</w:t>
            </w:r>
            <w:r>
              <w:rPr>
                <w:rStyle w:val="23"/>
                <w:color w:val="000000"/>
              </w:rPr>
              <w:tab/>
              <w:t>отчетной</w:t>
            </w:r>
            <w:r>
              <w:rPr>
                <w:rStyle w:val="23"/>
                <w:color w:val="000000"/>
              </w:rPr>
              <w:tab/>
              <w:t>информации</w:t>
            </w:r>
            <w:r>
              <w:rPr>
                <w:rStyle w:val="23"/>
                <w:color w:val="000000"/>
              </w:rPr>
              <w:tab/>
            </w:r>
            <w:proofErr w:type="gramStart"/>
            <w:r>
              <w:rPr>
                <w:rStyle w:val="23"/>
                <w:color w:val="000000"/>
              </w:rPr>
              <w:t>по</w:t>
            </w:r>
            <w:proofErr w:type="gramEnd"/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tabs>
                <w:tab w:val="left" w:pos="1603"/>
                <w:tab w:val="left" w:pos="2602"/>
              </w:tabs>
              <w:ind w:firstLine="0"/>
              <w:jc w:val="both"/>
            </w:pPr>
            <w:r>
              <w:rPr>
                <w:rStyle w:val="23"/>
                <w:color w:val="000000"/>
              </w:rPr>
              <w:t>исполнению</w:t>
            </w:r>
            <w:r>
              <w:rPr>
                <w:rStyle w:val="23"/>
                <w:color w:val="000000"/>
              </w:rPr>
              <w:tab/>
              <w:t>плана</w:t>
            </w:r>
            <w:r>
              <w:rPr>
                <w:rStyle w:val="23"/>
                <w:color w:val="000000"/>
              </w:rPr>
              <w:tab/>
            </w:r>
            <w:proofErr w:type="gramStart"/>
            <w:r>
              <w:rPr>
                <w:rStyle w:val="23"/>
                <w:color w:val="000000"/>
              </w:rPr>
              <w:t>финансово-хозяйственной</w:t>
            </w:r>
            <w:proofErr w:type="gramEnd"/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 xml:space="preserve">деятельности образовательным учреждением в Департамент образования и на портале </w:t>
            </w:r>
            <w:r>
              <w:rPr>
                <w:rStyle w:val="23"/>
                <w:color w:val="000000"/>
                <w:lang w:val="en-US"/>
              </w:rPr>
              <w:t>bus</w:t>
            </w:r>
            <w:r w:rsidRPr="00861D30">
              <w:rPr>
                <w:rStyle w:val="23"/>
                <w:color w:val="000000"/>
              </w:rPr>
              <w:t>.</w:t>
            </w:r>
            <w:proofErr w:type="spellStart"/>
            <w:r>
              <w:rPr>
                <w:rStyle w:val="23"/>
                <w:color w:val="000000"/>
                <w:lang w:val="en-US"/>
              </w:rPr>
              <w:t>gov</w:t>
            </w:r>
            <w:proofErr w:type="spellEnd"/>
            <w:r w:rsidRPr="00861D30">
              <w:rPr>
                <w:rStyle w:val="23"/>
                <w:color w:val="000000"/>
              </w:rPr>
              <w:t>.</w:t>
            </w:r>
            <w:proofErr w:type="spellStart"/>
            <w:r>
              <w:rPr>
                <w:rStyle w:val="23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Ежеквартально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  <w:color w:val="000000"/>
              </w:rPr>
              <w:t>Директор,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  <w:color w:val="000000"/>
              </w:rPr>
              <w:t>главный</w:t>
            </w:r>
          </w:p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  <w:color w:val="000000"/>
              </w:rPr>
              <w:t>Бухгалтер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3"/>
                <w:color w:val="000000"/>
              </w:rPr>
              <w:t>Размещение публичного доклада школы на сайте школы в сети Интернет, представление его общественности.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Декабрь 2015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Директор</w:t>
            </w:r>
          </w:p>
        </w:tc>
      </w:tr>
      <w:tr w:rsidR="002523CB" w:rsidTr="00AF4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 xml:space="preserve">Размещение </w:t>
            </w:r>
            <w:proofErr w:type="spellStart"/>
            <w:r>
              <w:rPr>
                <w:rStyle w:val="23"/>
                <w:color w:val="000000"/>
              </w:rPr>
              <w:t>самообследования</w:t>
            </w:r>
            <w:proofErr w:type="spellEnd"/>
            <w:r>
              <w:rPr>
                <w:rStyle w:val="23"/>
                <w:color w:val="000000"/>
              </w:rPr>
              <w:t xml:space="preserve"> школы на сайте школы в сети Интернет.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Декабрь 2015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CB" w:rsidRDefault="002523CB" w:rsidP="00AF41D6">
            <w:pPr>
              <w:pStyle w:val="21"/>
              <w:framePr w:w="9595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3"/>
                <w:color w:val="000000"/>
              </w:rPr>
              <w:t>Директор</w:t>
            </w:r>
          </w:p>
        </w:tc>
      </w:tr>
    </w:tbl>
    <w:p w:rsidR="002523CB" w:rsidRDefault="002523CB" w:rsidP="002523CB">
      <w:pPr>
        <w:framePr w:w="9595" w:wrap="notBeside" w:vAnchor="text" w:hAnchor="text" w:xAlign="center" w:y="1"/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</w:pPr>
    </w:p>
    <w:p w:rsidR="002523CB" w:rsidRDefault="002523CB" w:rsidP="002523CB">
      <w:pPr>
        <w:rPr>
          <w:color w:val="auto"/>
          <w:sz w:val="2"/>
          <w:szCs w:val="2"/>
        </w:rPr>
        <w:sectPr w:rsidR="002523CB">
          <w:pgSz w:w="11900" w:h="16840"/>
          <w:pgMar w:top="683" w:right="663" w:bottom="1240" w:left="1521" w:header="0" w:footer="3" w:gutter="0"/>
          <w:cols w:space="720"/>
          <w:noEndnote/>
          <w:docGrid w:linePitch="360"/>
        </w:sectPr>
      </w:pPr>
    </w:p>
    <w:p w:rsidR="002523CB" w:rsidRDefault="002523CB" w:rsidP="002523CB">
      <w:pPr>
        <w:pStyle w:val="21"/>
        <w:shd w:val="clear" w:color="auto" w:fill="auto"/>
        <w:spacing w:line="222" w:lineRule="exact"/>
        <w:ind w:left="7920" w:firstLine="0"/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3436620</wp:posOffset>
            </wp:positionH>
            <wp:positionV relativeFrom="margin">
              <wp:posOffset>-180340</wp:posOffset>
            </wp:positionV>
            <wp:extent cx="3124200" cy="2286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"/>
          <w:color w:val="000000"/>
        </w:rPr>
        <w:t>«</w:t>
      </w:r>
      <w:proofErr w:type="spellStart"/>
      <w:r>
        <w:rPr>
          <w:rStyle w:val="2"/>
          <w:color w:val="000000"/>
        </w:rPr>
        <w:t>Утвёржд&amp;ю</w:t>
      </w:r>
      <w:proofErr w:type="spellEnd"/>
      <w:r>
        <w:rPr>
          <w:rStyle w:val="2"/>
          <w:color w:val="000000"/>
        </w:rPr>
        <w:t>»</w:t>
      </w:r>
    </w:p>
    <w:p w:rsidR="002523CB" w:rsidRDefault="002523CB" w:rsidP="002523CB">
      <w:pPr>
        <w:pStyle w:val="21"/>
        <w:shd w:val="clear" w:color="auto" w:fill="auto"/>
        <w:ind w:left="7080" w:firstLine="0"/>
        <w:jc w:val="right"/>
      </w:pPr>
      <w:proofErr w:type="gramStart"/>
      <w:r>
        <w:rPr>
          <w:rStyle w:val="220"/>
        </w:rPr>
        <w:t>[</w:t>
      </w:r>
      <w:proofErr w:type="spellStart"/>
      <w:r>
        <w:rPr>
          <w:rStyle w:val="2"/>
          <w:color w:val="000000"/>
        </w:rPr>
        <w:t>ложение</w:t>
      </w:r>
      <w:proofErr w:type="spellEnd"/>
      <w:r>
        <w:rPr>
          <w:rStyle w:val="2"/>
          <w:color w:val="000000"/>
        </w:rPr>
        <w:t xml:space="preserve"> 2 к приказу МОУ СОШ №31</w:t>
      </w:r>
      <w:proofErr w:type="gramEnd"/>
    </w:p>
    <w:p w:rsidR="002523CB" w:rsidRDefault="002523CB" w:rsidP="002523CB">
      <w:pPr>
        <w:pStyle w:val="21"/>
        <w:shd w:val="clear" w:color="auto" w:fill="auto"/>
        <w:ind w:firstLine="0"/>
        <w:jc w:val="right"/>
      </w:pPr>
      <w:r>
        <w:rPr>
          <w:rStyle w:val="2"/>
          <w:color w:val="000000"/>
        </w:rPr>
        <w:t>от 20.08.2015 г. № 141/2</w:t>
      </w:r>
    </w:p>
    <w:p w:rsidR="002523CB" w:rsidRDefault="002523CB" w:rsidP="002523CB">
      <w:pPr>
        <w:pStyle w:val="30"/>
        <w:shd w:val="clear" w:color="auto" w:fill="auto"/>
        <w:ind w:left="8180"/>
      </w:pPr>
      <w:r>
        <w:rPr>
          <w:rStyle w:val="3"/>
          <w:color w:val="000000"/>
        </w:rPr>
        <w:t>- --</w:t>
      </w:r>
    </w:p>
    <w:p w:rsidR="002523CB" w:rsidRDefault="002523CB" w:rsidP="002523CB">
      <w:pPr>
        <w:pStyle w:val="21"/>
        <w:shd w:val="clear" w:color="auto" w:fill="auto"/>
        <w:tabs>
          <w:tab w:val="left" w:pos="7982"/>
          <w:tab w:val="left" w:pos="8534"/>
        </w:tabs>
        <w:spacing w:after="1140" w:line="222" w:lineRule="exact"/>
        <w:ind w:left="7080" w:firstLine="0"/>
        <w:jc w:val="both"/>
      </w:pPr>
      <w:r>
        <w:rPr>
          <w:rStyle w:val="2"/>
          <w:color w:val="000000"/>
        </w:rPr>
        <w:t>'</w:t>
      </w:r>
      <w:r>
        <w:rPr>
          <w:rStyle w:val="2"/>
          <w:color w:val="000000"/>
        </w:rPr>
        <w:tab/>
      </w:r>
      <w:r>
        <w:rPr>
          <w:rStyle w:val="20"/>
          <w:color w:val="000000"/>
        </w:rPr>
        <w:t>.</w:t>
      </w:r>
      <w:r>
        <w:rPr>
          <w:rStyle w:val="20"/>
          <w:color w:val="000000"/>
        </w:rPr>
        <w:tab/>
        <w:t>•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Г.Г.Аврян</w:t>
      </w:r>
      <w:proofErr w:type="spellEnd"/>
    </w:p>
    <w:p w:rsidR="002523CB" w:rsidRDefault="002523CB" w:rsidP="002523CB">
      <w:pPr>
        <w:pStyle w:val="40"/>
        <w:shd w:val="clear" w:color="auto" w:fill="auto"/>
        <w:spacing w:before="0"/>
        <w:ind w:firstLine="0"/>
      </w:pPr>
      <w:r>
        <w:rPr>
          <w:rStyle w:val="4"/>
          <w:b/>
          <w:bCs/>
          <w:color w:val="000000"/>
        </w:rPr>
        <w:t>План</w:t>
      </w:r>
    </w:p>
    <w:p w:rsidR="002523CB" w:rsidRDefault="002523CB" w:rsidP="002523CB">
      <w:pPr>
        <w:pStyle w:val="40"/>
        <w:shd w:val="clear" w:color="auto" w:fill="auto"/>
        <w:spacing w:before="0" w:line="278" w:lineRule="exact"/>
        <w:ind w:left="1140"/>
        <w:jc w:val="left"/>
      </w:pPr>
      <w:r>
        <w:rPr>
          <w:rStyle w:val="4"/>
          <w:b/>
          <w:bCs/>
          <w:color w:val="000000"/>
        </w:rPr>
        <w:t xml:space="preserve">мероприятий по формированию антикоррупционного мировоззрения среди обучающихся муниципального общеобразовательного бюджетного учреждения </w:t>
      </w:r>
      <w:proofErr w:type="gramStart"/>
      <w:r>
        <w:rPr>
          <w:rStyle w:val="4"/>
          <w:b/>
          <w:bCs/>
          <w:color w:val="000000"/>
        </w:rPr>
        <w:t>средней</w:t>
      </w:r>
      <w:proofErr w:type="gramEnd"/>
    </w:p>
    <w:p w:rsidR="002523CB" w:rsidRDefault="002523CB" w:rsidP="002523CB">
      <w:pPr>
        <w:pStyle w:val="40"/>
        <w:shd w:val="clear" w:color="auto" w:fill="auto"/>
        <w:spacing w:before="0" w:after="319"/>
        <w:ind w:firstLine="0"/>
      </w:pPr>
      <w:r>
        <w:rPr>
          <w:rStyle w:val="4"/>
          <w:b/>
          <w:bCs/>
          <w:color w:val="000000"/>
        </w:rPr>
        <w:t>общеобразовательной школы №31 на 2015-2016 год</w:t>
      </w:r>
    </w:p>
    <w:p w:rsidR="002523CB" w:rsidRDefault="002523CB" w:rsidP="002523CB">
      <w:pPr>
        <w:pStyle w:val="21"/>
        <w:shd w:val="clear" w:color="auto" w:fill="auto"/>
        <w:ind w:left="420" w:firstLine="0"/>
      </w:pPr>
      <w:r>
        <w:rPr>
          <w:rStyle w:val="2"/>
          <w:color w:val="000000"/>
        </w:rPr>
        <w:t>Цели антикоррупционного образования:</w:t>
      </w:r>
    </w:p>
    <w:p w:rsidR="002523CB" w:rsidRDefault="002523CB" w:rsidP="002523CB">
      <w:pPr>
        <w:pStyle w:val="21"/>
        <w:numPr>
          <w:ilvl w:val="0"/>
          <w:numId w:val="1"/>
        </w:numPr>
        <w:shd w:val="clear" w:color="auto" w:fill="auto"/>
        <w:tabs>
          <w:tab w:val="left" w:pos="320"/>
        </w:tabs>
        <w:ind w:left="1140"/>
      </w:pPr>
      <w:r>
        <w:rPr>
          <w:rStyle w:val="2"/>
          <w:color w:val="000000"/>
        </w:rPr>
        <w:t>Формирование системы знаний антикоррупционной направленности;</w:t>
      </w:r>
    </w:p>
    <w:p w:rsidR="002523CB" w:rsidRDefault="002523CB" w:rsidP="002523CB">
      <w:pPr>
        <w:pStyle w:val="21"/>
        <w:numPr>
          <w:ilvl w:val="0"/>
          <w:numId w:val="1"/>
        </w:numPr>
        <w:shd w:val="clear" w:color="auto" w:fill="auto"/>
        <w:tabs>
          <w:tab w:val="left" w:pos="344"/>
        </w:tabs>
        <w:ind w:left="1140"/>
      </w:pPr>
      <w:r>
        <w:rPr>
          <w:rStyle w:val="2"/>
          <w:color w:val="000000"/>
        </w:rPr>
        <w:t>Развитие умений практического применения соответствующих норм права в отношении</w:t>
      </w:r>
    </w:p>
    <w:p w:rsidR="002523CB" w:rsidRDefault="002523CB" w:rsidP="002523CB">
      <w:pPr>
        <w:pStyle w:val="21"/>
        <w:shd w:val="clear" w:color="auto" w:fill="auto"/>
        <w:ind w:left="420" w:firstLine="0"/>
      </w:pPr>
      <w:r>
        <w:rPr>
          <w:rStyle w:val="2"/>
          <w:color w:val="000000"/>
        </w:rPr>
        <w:t>проявлений коррупции;</w:t>
      </w:r>
    </w:p>
    <w:p w:rsidR="002523CB" w:rsidRDefault="002523CB" w:rsidP="002523CB">
      <w:pPr>
        <w:pStyle w:val="21"/>
        <w:numPr>
          <w:ilvl w:val="0"/>
          <w:numId w:val="1"/>
        </w:numPr>
        <w:shd w:val="clear" w:color="auto" w:fill="auto"/>
        <w:tabs>
          <w:tab w:val="left" w:pos="344"/>
        </w:tabs>
        <w:ind w:left="1140"/>
      </w:pPr>
      <w:r>
        <w:rPr>
          <w:rStyle w:val="2"/>
          <w:color w:val="000000"/>
        </w:rPr>
        <w:t>Формирование антикоррупционного мировоззрения учащихся;</w:t>
      </w:r>
    </w:p>
    <w:p w:rsidR="002523CB" w:rsidRDefault="002523CB" w:rsidP="002523CB">
      <w:pPr>
        <w:pStyle w:val="21"/>
        <w:numPr>
          <w:ilvl w:val="0"/>
          <w:numId w:val="1"/>
        </w:numPr>
        <w:shd w:val="clear" w:color="auto" w:fill="auto"/>
        <w:tabs>
          <w:tab w:val="left" w:pos="344"/>
        </w:tabs>
        <w:ind w:left="1140"/>
      </w:pPr>
      <w:r>
        <w:rPr>
          <w:rStyle w:val="2"/>
          <w:color w:val="000000"/>
        </w:rPr>
        <w:t>Воспитание антикоррупционных правовых установок у будущего активного гражданина</w:t>
      </w:r>
    </w:p>
    <w:p w:rsidR="002523CB" w:rsidRDefault="002523CB" w:rsidP="002523CB">
      <w:pPr>
        <w:pStyle w:val="21"/>
        <w:shd w:val="clear" w:color="auto" w:fill="auto"/>
        <w:ind w:left="420" w:firstLine="0"/>
      </w:pPr>
      <w:r>
        <w:rPr>
          <w:rStyle w:val="2"/>
          <w:color w:val="000000"/>
        </w:rPr>
        <w:t>общества;</w:t>
      </w:r>
    </w:p>
    <w:p w:rsidR="002523CB" w:rsidRDefault="002523CB" w:rsidP="002523CB">
      <w:pPr>
        <w:pStyle w:val="21"/>
        <w:numPr>
          <w:ilvl w:val="0"/>
          <w:numId w:val="1"/>
        </w:numPr>
        <w:shd w:val="clear" w:color="auto" w:fill="auto"/>
        <w:tabs>
          <w:tab w:val="left" w:pos="344"/>
        </w:tabs>
        <w:ind w:left="1140"/>
      </w:pPr>
      <w:r>
        <w:rPr>
          <w:rStyle w:val="2"/>
          <w:color w:val="000000"/>
        </w:rPr>
        <w:t>Воспитание ценностных установок, развитие способностей, необходимых для формирования</w:t>
      </w:r>
    </w:p>
    <w:p w:rsidR="00F2066F" w:rsidRDefault="002523CB" w:rsidP="002523CB">
      <w:r>
        <w:rPr>
          <w:rStyle w:val="2"/>
        </w:rPr>
        <w:t>активной гражданской позиции в отношении коррупции.</w:t>
      </w:r>
      <w:bookmarkStart w:id="0" w:name="_GoBack"/>
      <w:bookmarkEnd w:id="0"/>
    </w:p>
    <w:sectPr w:rsidR="00F2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73"/>
    <w:rsid w:val="002523CB"/>
    <w:rsid w:val="00B82473"/>
    <w:rsid w:val="00F2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2523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523CB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2523C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2523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2523CB"/>
    <w:rPr>
      <w:rFonts w:ascii="Times New Roman" w:hAnsi="Times New Roman" w:cs="Times New Roman"/>
      <w:color w:val="423D4F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523CB"/>
    <w:rPr>
      <w:rFonts w:ascii="Times New Roman" w:hAnsi="Times New Roman" w:cs="Times New Roman"/>
      <w:spacing w:val="30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523C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523CB"/>
    <w:pPr>
      <w:shd w:val="clear" w:color="auto" w:fill="FFFFFF"/>
      <w:spacing w:line="274" w:lineRule="exact"/>
      <w:ind w:hanging="114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2523CB"/>
    <w:pPr>
      <w:shd w:val="clear" w:color="auto" w:fill="FFFFFF"/>
      <w:spacing w:line="88" w:lineRule="exact"/>
    </w:pPr>
    <w:rPr>
      <w:rFonts w:ascii="Times New Roman" w:eastAsiaTheme="minorHAnsi" w:hAnsi="Times New Roman" w:cs="Times New Roman"/>
      <w:color w:val="auto"/>
      <w:spacing w:val="30"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523CB"/>
    <w:pPr>
      <w:shd w:val="clear" w:color="auto" w:fill="FFFFFF"/>
      <w:spacing w:before="1140" w:line="222" w:lineRule="exact"/>
      <w:ind w:hanging="114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52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C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2523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523CB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2523C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2523C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2523CB"/>
    <w:rPr>
      <w:rFonts w:ascii="Times New Roman" w:hAnsi="Times New Roman" w:cs="Times New Roman"/>
      <w:color w:val="423D4F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523CB"/>
    <w:rPr>
      <w:rFonts w:ascii="Times New Roman" w:hAnsi="Times New Roman" w:cs="Times New Roman"/>
      <w:spacing w:val="30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523C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523CB"/>
    <w:pPr>
      <w:shd w:val="clear" w:color="auto" w:fill="FFFFFF"/>
      <w:spacing w:line="274" w:lineRule="exact"/>
      <w:ind w:hanging="114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2523CB"/>
    <w:pPr>
      <w:shd w:val="clear" w:color="auto" w:fill="FFFFFF"/>
      <w:spacing w:line="88" w:lineRule="exact"/>
    </w:pPr>
    <w:rPr>
      <w:rFonts w:ascii="Times New Roman" w:eastAsiaTheme="minorHAnsi" w:hAnsi="Times New Roman" w:cs="Times New Roman"/>
      <w:color w:val="auto"/>
      <w:spacing w:val="30"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523CB"/>
    <w:pPr>
      <w:shd w:val="clear" w:color="auto" w:fill="FFFFFF"/>
      <w:spacing w:before="1140" w:line="222" w:lineRule="exact"/>
      <w:ind w:hanging="114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52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C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2017-10-22T13:09:00Z</dcterms:created>
  <dcterms:modified xsi:type="dcterms:W3CDTF">2017-10-22T13:10:00Z</dcterms:modified>
</cp:coreProperties>
</file>